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8521" w14:textId="12D91F6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14:paraId="2E95838A" w14:textId="77777777" w:rsidR="00592EB1" w:rsidRPr="0015445F" w:rsidRDefault="00592EB1" w:rsidP="00EE567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14:paraId="3D9B1BA1" w14:textId="77777777" w:rsidR="00EE567F" w:rsidRPr="0015445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027FC4C3" w14:textId="77777777" w:rsidR="00EE567F" w:rsidRPr="0015445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Приложение </w:t>
      </w:r>
    </w:p>
    <w:p w14:paraId="7AAC1513" w14:textId="77777777" w:rsidR="00EE567F" w:rsidRPr="0015445F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36B1688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4F02C4F3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384A7EF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1CF47CCE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0AF987A8" w14:textId="77777777" w:rsidR="00A85005" w:rsidRPr="000E33B9" w:rsidRDefault="00A85005" w:rsidP="00592EB1">
      <w:pPr>
        <w:spacing w:after="0" w:line="240" w:lineRule="auto"/>
        <w:jc w:val="center"/>
        <w:rPr>
          <w:b/>
          <w:sz w:val="28"/>
          <w:szCs w:val="28"/>
        </w:rPr>
      </w:pPr>
      <w:bookmarkStart w:id="0" w:name="_Hlk182819651"/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1D5DE9F" w14:textId="77777777" w:rsidR="00A85005" w:rsidRPr="0015445F" w:rsidRDefault="00A85005" w:rsidP="00592E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bookmarkEnd w:id="0"/>
    <w:p w14:paraId="2FD561B9" w14:textId="77777777" w:rsidR="00592EB1" w:rsidRDefault="00592EB1" w:rsidP="00592EB1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2F17E532" w14:textId="77777777" w:rsidR="00592EB1" w:rsidRDefault="00592EB1" w:rsidP="00592EB1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743D141B" w14:textId="07C86D5B" w:rsidR="00592EB1" w:rsidRPr="00592EB1" w:rsidRDefault="00592EB1" w:rsidP="00592EB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592EB1">
        <w:rPr>
          <w:rFonts w:ascii="Times New Roman" w:hAnsi="Times New Roman" w:cs="Times New Roman"/>
          <w:b/>
          <w:iCs/>
          <w:sz w:val="28"/>
          <w:szCs w:val="28"/>
          <w:u w:val="single"/>
        </w:rPr>
        <w:t>Экономическая диагностика финансово- хозяйственной деятельности</w:t>
      </w:r>
    </w:p>
    <w:p w14:paraId="7E15075D" w14:textId="77777777" w:rsidR="00592EB1" w:rsidRDefault="00592EB1" w:rsidP="00592EB1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3CA7713B" w14:textId="74A8781E" w:rsidR="00CF1A5A" w:rsidRPr="0015445F" w:rsidRDefault="00CF1A5A" w:rsidP="00592EB1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15445F">
        <w:rPr>
          <w:rFonts w:ascii="Times New Roman" w:hAnsi="Times New Roman" w:cs="Times New Roman"/>
          <w:i/>
          <w:iCs/>
        </w:rPr>
        <w:t>(наименование дисциплины(модуля)</w:t>
      </w:r>
    </w:p>
    <w:p w14:paraId="09A53F2A" w14:textId="77777777" w:rsidR="005378F6" w:rsidRDefault="00EC00C9" w:rsidP="00592EB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br/>
      </w:r>
      <w:r w:rsidR="003A3F57" w:rsidRPr="0015445F">
        <w:rPr>
          <w:rFonts w:ascii="Times New Roman" w:eastAsia="Times New Roman" w:hAnsi="Times New Roman" w:cs="Times New Roman"/>
        </w:rPr>
        <w:tab/>
      </w:r>
      <w:bookmarkStart w:id="1" w:name="_Hlk182819364"/>
    </w:p>
    <w:p w14:paraId="321FE447" w14:textId="5AA867DC" w:rsidR="00A85005" w:rsidRDefault="00A85005" w:rsidP="00592EB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F2AE3C6" w14:textId="77777777" w:rsidR="00592EB1" w:rsidRDefault="00592EB1" w:rsidP="00592EB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C853623" w14:textId="078FB54C" w:rsidR="00A85005" w:rsidRPr="00592EB1" w:rsidRDefault="00A85005" w:rsidP="00592EB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592EB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6D7A94FC" w14:textId="77777777" w:rsidR="00A85005" w:rsidRDefault="00A85005" w:rsidP="00592EB1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12B27133" w14:textId="77777777" w:rsidR="00A85005" w:rsidRDefault="00A85005" w:rsidP="00592EB1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4C53C4D" w14:textId="77777777" w:rsidR="00592EB1" w:rsidRDefault="00592EB1" w:rsidP="00592EB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2AD697F" w14:textId="1FEF921E" w:rsidR="00A85005" w:rsidRPr="00592EB1" w:rsidRDefault="00A85005" w:rsidP="00592E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_GoBack"/>
      <w:bookmarkEnd w:id="2"/>
      <w:r w:rsidRPr="00592EB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31B52147" w14:textId="77777777" w:rsidR="00A85005" w:rsidRPr="000E33B9" w:rsidRDefault="00A85005" w:rsidP="00592EB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bookmarkEnd w:id="1"/>
    <w:p w14:paraId="76CF5544" w14:textId="0CCA691A" w:rsidR="00EE567F" w:rsidRPr="0015445F" w:rsidRDefault="00EE567F" w:rsidP="00A85005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br w:type="page"/>
      </w:r>
    </w:p>
    <w:p w14:paraId="0B07150E" w14:textId="77777777" w:rsidR="00EE567F" w:rsidRPr="0015445F" w:rsidRDefault="00EE567F" w:rsidP="00EE567F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lastRenderedPageBreak/>
        <w:t>Содержание</w:t>
      </w:r>
    </w:p>
    <w:p w14:paraId="29BF7D99" w14:textId="77777777" w:rsidR="00B24C1F" w:rsidRPr="0015445F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Пояснительная записка</w:t>
      </w:r>
      <w:r w:rsidR="00EE567F" w:rsidRPr="0015445F">
        <w:rPr>
          <w:rFonts w:ascii="Times New Roman" w:hAnsi="Times New Roman"/>
        </w:rPr>
        <w:t xml:space="preserve">. </w:t>
      </w:r>
    </w:p>
    <w:p w14:paraId="3242234F" w14:textId="77777777" w:rsidR="00B24C1F" w:rsidRPr="0015445F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15445F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2E51678A" w14:textId="77777777" w:rsidR="00EE567F" w:rsidRPr="0015445F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15445F">
        <w:rPr>
          <w:rFonts w:ascii="Times New Roman" w:hAnsi="Times New Roman"/>
        </w:rPr>
        <w:t>.</w:t>
      </w:r>
    </w:p>
    <w:p w14:paraId="03FDEACF" w14:textId="77777777" w:rsidR="00A30F9C" w:rsidRPr="0015445F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3F25BA3A" w14:textId="77777777" w:rsidR="00875903" w:rsidRPr="0015445F" w:rsidRDefault="00875903">
      <w:pPr>
        <w:rPr>
          <w:rFonts w:ascii="Times New Roman" w:hAnsi="Times New Roman" w:cs="Times New Roman"/>
        </w:rPr>
      </w:pPr>
    </w:p>
    <w:p w14:paraId="2566114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7B25C5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08E27C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9844B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49141CE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396321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40C3CF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48B10B7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60D1F8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07FA98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C987DD0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11F442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7860008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ABBFC68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CF294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E6E65A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C3F672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764293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8D0C3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61AD539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E72E8D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95B40C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CD0961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91BBA7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7CE3316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C8ABF7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1E0F8D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EB77FE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0B20640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8A6AD79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D59EE3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E13DBF0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AE975FA" w14:textId="2374D260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3B7757B" w14:textId="4022C9E6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1A84AB5" w14:textId="0046C68B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63B6C3B" w14:textId="20B3F3F2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2A24AFB" w14:textId="17233E47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E18DB05" w14:textId="5A97359E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5F0D054" w14:textId="32750FDE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FEE7A1C" w14:textId="0ACF626F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1000321" w14:textId="0884FBC8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0BBE59F" w14:textId="7364E6EA" w:rsidR="005378F6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0FB9D6B" w14:textId="77777777" w:rsidR="005378F6" w:rsidRPr="0015445F" w:rsidRDefault="005378F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95FF853" w14:textId="77777777" w:rsidR="009E1016" w:rsidRPr="0015445F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1C64F6A" w14:textId="77777777" w:rsidR="00EE567F" w:rsidRPr="0015445F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lastRenderedPageBreak/>
        <w:t>1</w:t>
      </w:r>
      <w:r w:rsidR="006B10C2" w:rsidRPr="0015445F">
        <w:rPr>
          <w:rFonts w:ascii="Times New Roman" w:hAnsi="Times New Roman" w:cs="Times New Roman"/>
          <w:b/>
        </w:rPr>
        <w:t>.</w:t>
      </w:r>
      <w:r w:rsidR="002C5147" w:rsidRPr="0015445F">
        <w:rPr>
          <w:rFonts w:ascii="Times New Roman" w:hAnsi="Times New Roman" w:cs="Times New Roman"/>
          <w:b/>
        </w:rPr>
        <w:t xml:space="preserve"> Пояснительная записка</w:t>
      </w:r>
    </w:p>
    <w:p w14:paraId="7FE13F04" w14:textId="77777777" w:rsidR="00D90422" w:rsidRPr="0015445F" w:rsidRDefault="00CF1A5A" w:rsidP="00CF1A5A">
      <w:pPr>
        <w:pStyle w:val="s1"/>
        <w:jc w:val="both"/>
        <w:rPr>
          <w:sz w:val="22"/>
          <w:szCs w:val="22"/>
        </w:rPr>
      </w:pPr>
      <w:r w:rsidRPr="0015445F">
        <w:rPr>
          <w:sz w:val="22"/>
          <w:szCs w:val="22"/>
        </w:rPr>
        <w:tab/>
      </w:r>
      <w:r w:rsidR="002C5147" w:rsidRPr="0015445F">
        <w:rPr>
          <w:sz w:val="22"/>
          <w:szCs w:val="22"/>
        </w:rPr>
        <w:t>Цель промежуточной аттестации</w:t>
      </w:r>
      <w:r w:rsidR="00D90422" w:rsidRPr="0015445F">
        <w:rPr>
          <w:sz w:val="22"/>
          <w:szCs w:val="22"/>
        </w:rPr>
        <w:t xml:space="preserve"> </w:t>
      </w:r>
      <w:r w:rsidR="002C5147" w:rsidRPr="0015445F">
        <w:rPr>
          <w:sz w:val="22"/>
          <w:szCs w:val="22"/>
        </w:rPr>
        <w:t xml:space="preserve">– </w:t>
      </w:r>
      <w:r w:rsidR="00D90422" w:rsidRPr="0015445F">
        <w:rPr>
          <w:sz w:val="22"/>
          <w:szCs w:val="22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7C1BD05A" w:rsidR="00135D1D" w:rsidRPr="0015445F" w:rsidRDefault="00135D1D" w:rsidP="00135D1D">
      <w:pPr>
        <w:pStyle w:val="s1"/>
        <w:ind w:firstLine="708"/>
        <w:jc w:val="both"/>
        <w:rPr>
          <w:sz w:val="22"/>
          <w:szCs w:val="22"/>
        </w:rPr>
      </w:pPr>
      <w:r w:rsidRPr="0015445F">
        <w:rPr>
          <w:sz w:val="22"/>
          <w:szCs w:val="22"/>
        </w:rPr>
        <w:t>Формы промежуточной аттестации:</w:t>
      </w:r>
      <w:r w:rsidR="009A221F" w:rsidRPr="0015445F">
        <w:rPr>
          <w:sz w:val="22"/>
          <w:szCs w:val="22"/>
        </w:rPr>
        <w:t xml:space="preserve"> очная форма обучения</w:t>
      </w:r>
      <w:r w:rsidRPr="0015445F">
        <w:rPr>
          <w:sz w:val="22"/>
          <w:szCs w:val="22"/>
        </w:rPr>
        <w:t xml:space="preserve"> </w:t>
      </w:r>
      <w:r w:rsidR="00C64943" w:rsidRPr="0015445F">
        <w:rPr>
          <w:sz w:val="22"/>
          <w:szCs w:val="22"/>
        </w:rPr>
        <w:t>зачет</w:t>
      </w:r>
      <w:r w:rsidR="009A221F" w:rsidRPr="0015445F">
        <w:rPr>
          <w:sz w:val="22"/>
          <w:szCs w:val="22"/>
        </w:rPr>
        <w:t xml:space="preserve"> в 1 семестре</w:t>
      </w:r>
      <w:r w:rsidR="002026F9" w:rsidRPr="0015445F">
        <w:rPr>
          <w:sz w:val="22"/>
          <w:szCs w:val="22"/>
        </w:rPr>
        <w:t>,</w:t>
      </w:r>
      <w:r w:rsidR="00C64943" w:rsidRPr="0015445F">
        <w:rPr>
          <w:sz w:val="22"/>
          <w:szCs w:val="22"/>
        </w:rPr>
        <w:t xml:space="preserve"> зачет с оценкой </w:t>
      </w:r>
      <w:r w:rsidR="005378F6">
        <w:rPr>
          <w:sz w:val="22"/>
          <w:szCs w:val="22"/>
        </w:rPr>
        <w:t xml:space="preserve">во </w:t>
      </w:r>
      <w:r w:rsidR="00C64943" w:rsidRPr="0015445F">
        <w:rPr>
          <w:sz w:val="22"/>
          <w:szCs w:val="22"/>
        </w:rPr>
        <w:t>2</w:t>
      </w:r>
      <w:r w:rsidR="005378F6">
        <w:rPr>
          <w:sz w:val="22"/>
          <w:szCs w:val="22"/>
        </w:rPr>
        <w:t xml:space="preserve"> </w:t>
      </w:r>
      <w:r w:rsidR="00C64943" w:rsidRPr="0015445F">
        <w:rPr>
          <w:sz w:val="22"/>
          <w:szCs w:val="22"/>
        </w:rPr>
        <w:t>семестр</w:t>
      </w:r>
      <w:r w:rsidR="005378F6">
        <w:rPr>
          <w:sz w:val="22"/>
          <w:szCs w:val="22"/>
        </w:rPr>
        <w:t>е</w:t>
      </w:r>
      <w:r w:rsidR="002026F9" w:rsidRPr="0015445F">
        <w:rPr>
          <w:sz w:val="22"/>
          <w:szCs w:val="22"/>
        </w:rPr>
        <w:t>.</w:t>
      </w:r>
    </w:p>
    <w:p w14:paraId="17A9BD81" w14:textId="77777777" w:rsidR="00D90422" w:rsidRPr="0015445F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FB08D9" w:rsidRPr="0015445F" w14:paraId="6F21EADB" w14:textId="77777777" w:rsidTr="00C64943">
        <w:trPr>
          <w:trHeight w:val="589"/>
        </w:trPr>
        <w:tc>
          <w:tcPr>
            <w:tcW w:w="5840" w:type="dxa"/>
          </w:tcPr>
          <w:p w14:paraId="07313BE3" w14:textId="77777777" w:rsidR="00CF0A07" w:rsidRPr="0015445F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5445F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FB08D9" w:rsidRPr="0015445F" w14:paraId="433C66B9" w14:textId="77777777" w:rsidTr="00C37691">
        <w:trPr>
          <w:trHeight w:val="310"/>
        </w:trPr>
        <w:tc>
          <w:tcPr>
            <w:tcW w:w="5840" w:type="dxa"/>
          </w:tcPr>
          <w:p w14:paraId="033BC993" w14:textId="72B9CC9F" w:rsidR="00C64943" w:rsidRPr="0015445F" w:rsidRDefault="00C64943" w:rsidP="00C649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ПК-1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B0C32D" w14:textId="4F0B5B1F" w:rsidR="00C64943" w:rsidRPr="0015445F" w:rsidRDefault="00C64943" w:rsidP="00C649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</w:rPr>
              <w:t>ПК - 1.1 Проводит обработку и анализ информации, в том числе по статистическим обследованиям</w:t>
            </w:r>
          </w:p>
        </w:tc>
      </w:tr>
    </w:tbl>
    <w:p w14:paraId="7F3D9BB9" w14:textId="77777777" w:rsidR="009E1016" w:rsidRPr="0015445F" w:rsidRDefault="009E1016" w:rsidP="001E031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8C0436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85"/>
        <w:gridCol w:w="4476"/>
        <w:gridCol w:w="1843"/>
      </w:tblGrid>
      <w:tr w:rsidR="00FB08D9" w:rsidRPr="0015445F" w14:paraId="66927462" w14:textId="77777777" w:rsidTr="00C64943">
        <w:trPr>
          <w:trHeight w:val="286"/>
        </w:trPr>
        <w:tc>
          <w:tcPr>
            <w:tcW w:w="3485" w:type="dxa"/>
          </w:tcPr>
          <w:p w14:paraId="4B0D08DA" w14:textId="77777777" w:rsidR="00AF1A69" w:rsidRPr="0015445F" w:rsidRDefault="00CF0A07" w:rsidP="00CF0A07">
            <w:pPr>
              <w:jc w:val="center"/>
              <w:rPr>
                <w:rFonts w:ascii="Times New Roman" w:hAnsi="Times New Roman" w:cs="Times New Roman"/>
              </w:rPr>
            </w:pPr>
            <w:bookmarkStart w:id="3" w:name="_Hlk64358580"/>
            <w:r w:rsidRPr="0015445F">
              <w:rPr>
                <w:rFonts w:ascii="Times New Roman" w:hAnsi="Times New Roman" w:cs="Times New Roman"/>
              </w:rPr>
              <w:t>Код и наименование и</w:t>
            </w:r>
            <w:r w:rsidR="00AF1A69" w:rsidRPr="0015445F">
              <w:rPr>
                <w:rFonts w:ascii="Times New Roman" w:hAnsi="Times New Roman" w:cs="Times New Roman"/>
              </w:rPr>
              <w:t>ндикатор</w:t>
            </w:r>
            <w:r w:rsidRPr="0015445F">
              <w:rPr>
                <w:rFonts w:ascii="Times New Roman" w:hAnsi="Times New Roman" w:cs="Times New Roman"/>
              </w:rPr>
              <w:t>а</w:t>
            </w:r>
            <w:r w:rsidR="00AF1A69" w:rsidRPr="0015445F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4476" w:type="dxa"/>
          </w:tcPr>
          <w:p w14:paraId="4E195F06" w14:textId="77777777" w:rsidR="00AF1A69" w:rsidRPr="0015445F" w:rsidRDefault="00CF0A07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Р</w:t>
            </w:r>
            <w:r w:rsidR="00AF1A69" w:rsidRPr="0015445F">
              <w:rPr>
                <w:rFonts w:ascii="Times New Roman" w:hAnsi="Times New Roman" w:cs="Times New Roman"/>
              </w:rPr>
              <w:t xml:space="preserve">езультаты обучения </w:t>
            </w:r>
            <w:r w:rsidRPr="0015445F">
              <w:rPr>
                <w:rFonts w:ascii="Times New Roman" w:hAnsi="Times New Roman" w:cs="Times New Roman"/>
              </w:rPr>
              <w:t>по дисциплине</w:t>
            </w:r>
          </w:p>
        </w:tc>
        <w:tc>
          <w:tcPr>
            <w:tcW w:w="1843" w:type="dxa"/>
          </w:tcPr>
          <w:p w14:paraId="3E5F3C20" w14:textId="77777777" w:rsidR="00AF1A69" w:rsidRPr="0015445F" w:rsidRDefault="007A78EC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О</w:t>
            </w:r>
            <w:r w:rsidR="00AF1A69" w:rsidRPr="0015445F">
              <w:rPr>
                <w:rFonts w:ascii="Times New Roman" w:hAnsi="Times New Roman" w:cs="Times New Roman"/>
              </w:rPr>
              <w:t>ценочны</w:t>
            </w:r>
            <w:r w:rsidRPr="0015445F">
              <w:rPr>
                <w:rFonts w:ascii="Times New Roman" w:hAnsi="Times New Roman" w:cs="Times New Roman"/>
              </w:rPr>
              <w:t>е</w:t>
            </w:r>
            <w:r w:rsidR="00AF1A69" w:rsidRPr="0015445F">
              <w:rPr>
                <w:rFonts w:ascii="Times New Roman" w:hAnsi="Times New Roman" w:cs="Times New Roman"/>
              </w:rPr>
              <w:t xml:space="preserve"> материал</w:t>
            </w:r>
            <w:r w:rsidRPr="0015445F">
              <w:rPr>
                <w:rFonts w:ascii="Times New Roman" w:hAnsi="Times New Roman" w:cs="Times New Roman"/>
              </w:rPr>
              <w:t>ы</w:t>
            </w:r>
            <w:r w:rsidR="00193002" w:rsidRPr="0015445F">
              <w:rPr>
                <w:rFonts w:ascii="Times New Roman" w:hAnsi="Times New Roman" w:cs="Times New Roman"/>
              </w:rPr>
              <w:t xml:space="preserve"> (семестр__)</w:t>
            </w:r>
          </w:p>
        </w:tc>
      </w:tr>
      <w:tr w:rsidR="00FB08D9" w:rsidRPr="0015445F" w14:paraId="334D12E4" w14:textId="77777777" w:rsidTr="00C64943">
        <w:tc>
          <w:tcPr>
            <w:tcW w:w="3485" w:type="dxa"/>
            <w:vMerge w:val="restart"/>
          </w:tcPr>
          <w:p w14:paraId="1B87CEDC" w14:textId="12821B9D" w:rsidR="00B8410B" w:rsidRPr="0015445F" w:rsidRDefault="00C64943" w:rsidP="00C64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4476" w:type="dxa"/>
          </w:tcPr>
          <w:p w14:paraId="781D1DE6" w14:textId="77777777" w:rsidR="00B8410B" w:rsidRPr="0015445F" w:rsidRDefault="00B8410B" w:rsidP="00B8410B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0A4B25A9" w14:textId="77777777" w:rsidR="00C64943" w:rsidRPr="0015445F" w:rsidRDefault="00C64943" w:rsidP="00C64943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-теорию, то есть концепцию (методологию) и методику экономической диагностики ;</w:t>
            </w:r>
          </w:p>
          <w:p w14:paraId="7FF080DC" w14:textId="77777777" w:rsidR="00C64943" w:rsidRPr="0015445F" w:rsidRDefault="00C64943" w:rsidP="00C64943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-систему показателей финансово- хозяйственной деятельности;</w:t>
            </w:r>
          </w:p>
          <w:p w14:paraId="4417A00B" w14:textId="488C682A" w:rsidR="00C64943" w:rsidRPr="0015445F" w:rsidRDefault="00C64943" w:rsidP="00C64943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методику расчета показателей финансово- хозяйственной деятельности  предприятия;</w:t>
            </w:r>
          </w:p>
        </w:tc>
        <w:tc>
          <w:tcPr>
            <w:tcW w:w="1843" w:type="dxa"/>
          </w:tcPr>
          <w:p w14:paraId="5963A2D5" w14:textId="108ECE74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Вопросы (№1 - №10)</w:t>
            </w:r>
          </w:p>
          <w:p w14:paraId="5E6AA13D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  <w:p w14:paraId="3BB89586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7E78C1EB" w14:textId="77777777" w:rsidTr="00C64943">
        <w:tc>
          <w:tcPr>
            <w:tcW w:w="3485" w:type="dxa"/>
            <w:vMerge/>
          </w:tcPr>
          <w:p w14:paraId="2EDA8D2C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10121A1F" w14:textId="77777777" w:rsidR="00B8410B" w:rsidRPr="0015445F" w:rsidRDefault="00B8410B" w:rsidP="00B8410B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20CA1AF" w14:textId="77777777" w:rsidR="00C64943" w:rsidRPr="0015445F" w:rsidRDefault="00C64943" w:rsidP="00C64943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>- определять, роль экономической диагностики финансово- хозяйственной деятельности в системе управления экономикой предприятия;</w:t>
            </w:r>
          </w:p>
          <w:p w14:paraId="69A39C53" w14:textId="77777777" w:rsidR="00C64943" w:rsidRPr="0015445F" w:rsidRDefault="00C64943" w:rsidP="00C64943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>- аналитически оценивать информационные потоки и «читать» бухгалтерскую отчетность предприятия;</w:t>
            </w:r>
          </w:p>
          <w:p w14:paraId="11668A62" w14:textId="44B10FC4" w:rsidR="00C64943" w:rsidRPr="0015445F" w:rsidRDefault="00C64943" w:rsidP="00C64943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>- определять, роль (место) анализа хозяйственной деятельности в системе управления экономикой предприятия;</w:t>
            </w:r>
          </w:p>
        </w:tc>
        <w:tc>
          <w:tcPr>
            <w:tcW w:w="1843" w:type="dxa"/>
          </w:tcPr>
          <w:p w14:paraId="25D78A53" w14:textId="1F729EDF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(№1</w:t>
            </w:r>
            <w:r w:rsidR="0015445F">
              <w:rPr>
                <w:rFonts w:ascii="Times New Roman" w:hAnsi="Times New Roman" w:cs="Times New Roman"/>
              </w:rPr>
              <w:t>1</w:t>
            </w:r>
            <w:r w:rsidRPr="0015445F">
              <w:rPr>
                <w:rFonts w:ascii="Times New Roman" w:hAnsi="Times New Roman" w:cs="Times New Roman"/>
              </w:rPr>
              <w:t xml:space="preserve"> - №</w:t>
            </w:r>
            <w:r w:rsidR="0015445F">
              <w:rPr>
                <w:rFonts w:ascii="Times New Roman" w:hAnsi="Times New Roman" w:cs="Times New Roman"/>
              </w:rPr>
              <w:t>15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58E258E2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2FD7971C" w14:textId="77777777" w:rsidTr="00C64943">
        <w:tc>
          <w:tcPr>
            <w:tcW w:w="3485" w:type="dxa"/>
            <w:vMerge/>
          </w:tcPr>
          <w:p w14:paraId="79B4632E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084D5FF2" w14:textId="77777777" w:rsidR="00B8410B" w:rsidRPr="0015445F" w:rsidRDefault="00B8410B" w:rsidP="00B8410B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15445F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</w:p>
          <w:p w14:paraId="06890B86" w14:textId="77777777" w:rsidR="00C64943" w:rsidRPr="0015445F" w:rsidRDefault="00C64943" w:rsidP="00C64943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-навыками факторного анализа и объективной оценки, финансовых результатов, издержек, объема производства, продаж и эффективности деятельности в целом;</w:t>
            </w:r>
          </w:p>
          <w:p w14:paraId="528BB8D8" w14:textId="77777777" w:rsidR="00C64943" w:rsidRPr="0015445F" w:rsidRDefault="00C64943" w:rsidP="00C64943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-методикой  расчета экономических показателей;</w:t>
            </w:r>
          </w:p>
          <w:p w14:paraId="184DE402" w14:textId="553F13E7" w:rsidR="00C64943" w:rsidRPr="0015445F" w:rsidRDefault="00C64943" w:rsidP="00C64943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комплексной диагностики финансово- хозяйственной деятельности;</w:t>
            </w:r>
          </w:p>
        </w:tc>
        <w:tc>
          <w:tcPr>
            <w:tcW w:w="1843" w:type="dxa"/>
          </w:tcPr>
          <w:p w14:paraId="7F30E3C9" w14:textId="6226DB98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</w:t>
            </w:r>
            <w:r w:rsidR="00142A05" w:rsidRPr="0015445F">
              <w:rPr>
                <w:rFonts w:ascii="Times New Roman" w:hAnsi="Times New Roman" w:cs="Times New Roman"/>
              </w:rPr>
              <w:t>1</w:t>
            </w:r>
            <w:r w:rsidR="0015445F">
              <w:rPr>
                <w:rFonts w:ascii="Times New Roman" w:hAnsi="Times New Roman" w:cs="Times New Roman"/>
              </w:rPr>
              <w:t>6</w:t>
            </w:r>
            <w:r w:rsidRPr="0015445F">
              <w:rPr>
                <w:rFonts w:ascii="Times New Roman" w:hAnsi="Times New Roman" w:cs="Times New Roman"/>
              </w:rPr>
              <w:t xml:space="preserve"> - №</w:t>
            </w:r>
            <w:r w:rsidR="00142A05" w:rsidRPr="0015445F">
              <w:rPr>
                <w:rFonts w:ascii="Times New Roman" w:hAnsi="Times New Roman" w:cs="Times New Roman"/>
              </w:rPr>
              <w:t>1</w:t>
            </w:r>
            <w:r w:rsidR="0015445F">
              <w:rPr>
                <w:rFonts w:ascii="Times New Roman" w:hAnsi="Times New Roman" w:cs="Times New Roman"/>
              </w:rPr>
              <w:t>9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119F85AA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7CCCEA87" w14:textId="77777777" w:rsidR="007419C7" w:rsidRPr="0015445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2E88B811" w14:textId="30ABD758" w:rsidR="009E0600" w:rsidRPr="0015445F" w:rsidRDefault="009E0600" w:rsidP="009E0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Промежуточная аттестация (</w:t>
      </w:r>
      <w:r>
        <w:rPr>
          <w:rFonts w:ascii="Times New Roman" w:eastAsia="Times New Roman" w:hAnsi="Times New Roman" w:cs="Times New Roman"/>
        </w:rPr>
        <w:t>зачет</w:t>
      </w:r>
      <w:r w:rsidRPr="0015445F">
        <w:rPr>
          <w:rFonts w:ascii="Times New Roman" w:eastAsia="Times New Roman" w:hAnsi="Times New Roman" w:cs="Times New Roman"/>
        </w:rPr>
        <w:t xml:space="preserve">) проводится в одной из следующих форм: </w:t>
      </w:r>
    </w:p>
    <w:p w14:paraId="4E0A21B1" w14:textId="7A7E0302" w:rsidR="009E0600" w:rsidRPr="0015445F" w:rsidRDefault="009E0600" w:rsidP="009E0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 xml:space="preserve">собеседование и выполнение </w:t>
      </w:r>
      <w:r w:rsidRPr="0015445F">
        <w:rPr>
          <w:rFonts w:ascii="Times New Roman" w:eastAsia="Times New Roman" w:hAnsi="Times New Roman" w:cs="Times New Roman"/>
        </w:rPr>
        <w:t xml:space="preserve"> практических заданий;</w:t>
      </w:r>
    </w:p>
    <w:p w14:paraId="75BB6202" w14:textId="0A4034DE" w:rsidR="009E0600" w:rsidRPr="0015445F" w:rsidRDefault="009E0600" w:rsidP="009E0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2) выполнение заданий в ЭИОС </w:t>
      </w:r>
      <w:r>
        <w:rPr>
          <w:rFonts w:ascii="Times New Roman" w:eastAsia="Times New Roman" w:hAnsi="Times New Roman" w:cs="Times New Roman"/>
        </w:rPr>
        <w:t>университета</w:t>
      </w:r>
      <w:r w:rsidRPr="0015445F">
        <w:rPr>
          <w:rFonts w:ascii="Times New Roman" w:eastAsia="Times New Roman" w:hAnsi="Times New Roman" w:cs="Times New Roman"/>
        </w:rPr>
        <w:t>.</w:t>
      </w:r>
    </w:p>
    <w:p w14:paraId="64D53697" w14:textId="77777777" w:rsidR="009E0600" w:rsidRDefault="009E0600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1A9728E3" w14:textId="77777777" w:rsidR="009E0600" w:rsidRDefault="009E0600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431FDF4C" w14:textId="629C207C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Промежуточная аттестация (</w:t>
      </w:r>
      <w:r w:rsidR="009E0600">
        <w:rPr>
          <w:rFonts w:ascii="Times New Roman" w:eastAsia="Times New Roman" w:hAnsi="Times New Roman" w:cs="Times New Roman"/>
        </w:rPr>
        <w:t>зачет с оценкой</w:t>
      </w:r>
      <w:r w:rsidRPr="0015445F">
        <w:rPr>
          <w:rFonts w:ascii="Times New Roman" w:eastAsia="Times New Roman" w:hAnsi="Times New Roman" w:cs="Times New Roman"/>
        </w:rPr>
        <w:t xml:space="preserve">) проводится в одной из следующих форм: </w:t>
      </w:r>
    </w:p>
    <w:p w14:paraId="38C631C3" w14:textId="77777777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1) ответ на билет, состоящий из теоретических вопросов и практических заданий;</w:t>
      </w:r>
    </w:p>
    <w:p w14:paraId="50C1EE1A" w14:textId="518205C6" w:rsidR="00223039" w:rsidRPr="0015445F" w:rsidRDefault="00223039" w:rsidP="009E0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</w:rPr>
        <w:t xml:space="preserve">2) выполнение заданий в ЭИОС </w:t>
      </w:r>
      <w:r w:rsidR="009E0600">
        <w:rPr>
          <w:rFonts w:ascii="Times New Roman" w:eastAsia="Times New Roman" w:hAnsi="Times New Roman" w:cs="Times New Roman"/>
        </w:rPr>
        <w:t>университета</w:t>
      </w:r>
    </w:p>
    <w:p w14:paraId="5748E336" w14:textId="3AD84D43" w:rsidR="008E61C5" w:rsidRPr="0015445F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lastRenderedPageBreak/>
        <w:t>2.</w:t>
      </w:r>
      <w:r w:rsidRPr="0015445F">
        <w:rPr>
          <w:rFonts w:ascii="Times New Roman" w:eastAsia="Times New Roman" w:hAnsi="Times New Roman" w:cs="Times New Roman"/>
          <w:b/>
          <w:bCs/>
          <w:iCs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15445F">
        <w:rPr>
          <w:rFonts w:ascii="Times New Roman" w:eastAsia="Times New Roman" w:hAnsi="Times New Roman" w:cs="Times New Roman"/>
          <w:b/>
          <w:bCs/>
          <w:iCs/>
        </w:rPr>
        <w:t xml:space="preserve">уровень сформированности </w:t>
      </w:r>
      <w:r w:rsidRPr="0015445F">
        <w:rPr>
          <w:rFonts w:ascii="Times New Roman" w:eastAsia="Times New Roman" w:hAnsi="Times New Roman" w:cs="Times New Roman"/>
          <w:b/>
          <w:bCs/>
          <w:iCs/>
        </w:rPr>
        <w:t>компетенци</w:t>
      </w:r>
      <w:r w:rsidR="00560597" w:rsidRPr="0015445F">
        <w:rPr>
          <w:rFonts w:ascii="Times New Roman" w:eastAsia="Times New Roman" w:hAnsi="Times New Roman" w:cs="Times New Roman"/>
          <w:b/>
          <w:bCs/>
          <w:iCs/>
        </w:rPr>
        <w:t>й</w:t>
      </w:r>
    </w:p>
    <w:p w14:paraId="22417904" w14:textId="77777777" w:rsidR="00183DAF" w:rsidRPr="0015445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44CC6598" w14:textId="77777777" w:rsidR="00560597" w:rsidRPr="0015445F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2.1 </w:t>
      </w:r>
      <w:r w:rsidR="00E55110" w:rsidRPr="0015445F">
        <w:rPr>
          <w:rFonts w:ascii="Times New Roman" w:eastAsia="Times New Roman" w:hAnsi="Times New Roman" w:cs="Times New Roman"/>
          <w:b/>
          <w:bCs/>
          <w:iCs/>
        </w:rPr>
        <w:t>Типовые вопросы</w:t>
      </w: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 (тестовые задания)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для </w:t>
      </w:r>
      <w:r w:rsidR="00DB4A30" w:rsidRPr="0015445F">
        <w:rPr>
          <w:rFonts w:ascii="Times New Roman" w:eastAsia="Times New Roman" w:hAnsi="Times New Roman" w:cs="Times New Roman"/>
          <w:b/>
          <w:bCs/>
          <w:iCs/>
        </w:rPr>
        <w:t>оценки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="002103AC" w:rsidRPr="0015445F">
        <w:rPr>
          <w:rFonts w:ascii="Times New Roman" w:eastAsia="Times New Roman" w:hAnsi="Times New Roman" w:cs="Times New Roman"/>
          <w:b/>
          <w:bCs/>
          <w:iCs/>
        </w:rPr>
        <w:t>знаниевого образовательного результата</w:t>
      </w:r>
    </w:p>
    <w:p w14:paraId="70625B92" w14:textId="77777777" w:rsidR="00560597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085FEAB3" w14:textId="1718D9CF" w:rsidR="006459F1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результат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7"/>
        <w:gridCol w:w="7249"/>
      </w:tblGrid>
      <w:tr w:rsidR="00FB08D9" w:rsidRPr="0015445F" w14:paraId="590E97B2" w14:textId="77777777" w:rsidTr="00EC2BE8">
        <w:tc>
          <w:tcPr>
            <w:tcW w:w="2947" w:type="dxa"/>
          </w:tcPr>
          <w:p w14:paraId="62BB95D7" w14:textId="77777777" w:rsidR="009B4FAE" w:rsidRPr="0015445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249" w:type="dxa"/>
          </w:tcPr>
          <w:p w14:paraId="51703784" w14:textId="77777777" w:rsidR="009B4FAE" w:rsidRPr="0015445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5D0095C7" w14:textId="77777777" w:rsidTr="00EC2BE8">
        <w:tc>
          <w:tcPr>
            <w:tcW w:w="2947" w:type="dxa"/>
          </w:tcPr>
          <w:p w14:paraId="1FDE7237" w14:textId="08924EF4" w:rsidR="00560597" w:rsidRPr="0015445F" w:rsidRDefault="00C64943" w:rsidP="006A5141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 - 1.1 Проводит обработку и анализ информации, в том числе по статистическим обследованиям</w:t>
            </w:r>
          </w:p>
        </w:tc>
        <w:tc>
          <w:tcPr>
            <w:tcW w:w="7249" w:type="dxa"/>
          </w:tcPr>
          <w:p w14:paraId="1B3C8281" w14:textId="77777777" w:rsidR="00C64943" w:rsidRPr="00C64943" w:rsidRDefault="00C64943" w:rsidP="00C64943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C64943">
              <w:rPr>
                <w:rFonts w:ascii="Times New Roman" w:eastAsia="Times New Roman" w:hAnsi="Times New Roman" w:cs="Times New Roman"/>
                <w:i/>
                <w:iCs/>
              </w:rPr>
              <w:t xml:space="preserve">Обучающийся знает: </w:t>
            </w:r>
          </w:p>
          <w:p w14:paraId="7B6753B8" w14:textId="77777777" w:rsidR="00C64943" w:rsidRPr="00C64943" w:rsidRDefault="00C64943" w:rsidP="00C64943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C64943">
              <w:rPr>
                <w:rFonts w:ascii="Times New Roman" w:eastAsia="Times New Roman" w:hAnsi="Times New Roman" w:cs="Times New Roman"/>
                <w:i/>
                <w:iCs/>
              </w:rPr>
              <w:t>-теорию, то есть концепцию (методологию) и методику экономической диагностики ;</w:t>
            </w:r>
          </w:p>
          <w:p w14:paraId="4603B746" w14:textId="77777777" w:rsidR="00C64943" w:rsidRPr="00C64943" w:rsidRDefault="00C64943" w:rsidP="00C64943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C64943">
              <w:rPr>
                <w:rFonts w:ascii="Times New Roman" w:eastAsia="Times New Roman" w:hAnsi="Times New Roman" w:cs="Times New Roman"/>
                <w:i/>
                <w:iCs/>
              </w:rPr>
              <w:t>-систему показателей финансово- хозяйственной деятельности;</w:t>
            </w:r>
          </w:p>
          <w:p w14:paraId="33D066B2" w14:textId="179AD4F8" w:rsidR="00560597" w:rsidRPr="0015445F" w:rsidRDefault="00C64943" w:rsidP="00C649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i/>
                <w:iCs/>
              </w:rPr>
              <w:t>- методику расчета показателей финансово- хозяйственной деятельности  предприятия;</w:t>
            </w:r>
          </w:p>
        </w:tc>
      </w:tr>
      <w:tr w:rsidR="00FB08D9" w:rsidRPr="0015445F" w14:paraId="243156C1" w14:textId="77777777" w:rsidTr="00EC2BE8">
        <w:trPr>
          <w:trHeight w:val="742"/>
        </w:trPr>
        <w:tc>
          <w:tcPr>
            <w:tcW w:w="10196" w:type="dxa"/>
            <w:gridSpan w:val="2"/>
          </w:tcPr>
          <w:p w14:paraId="7A7EC855" w14:textId="5EF5D5A4" w:rsidR="00776C5B" w:rsidRPr="0015445F" w:rsidRDefault="00776C5B" w:rsidP="00776C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b/>
                <w:bCs/>
                <w:iCs/>
              </w:rPr>
              <w:t>ПРИМЕРЫ ВОПРОСОВ</w:t>
            </w:r>
          </w:p>
          <w:p w14:paraId="03501530" w14:textId="77777777" w:rsidR="00377B67" w:rsidRPr="0015445F" w:rsidRDefault="00377B67" w:rsidP="00377B6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 xml:space="preserve">1 Определите методы обработки информации </w:t>
            </w:r>
            <w:r w:rsidRPr="0015445F">
              <w:rPr>
                <w:rFonts w:ascii="Times New Roman" w:eastAsia="Times New Roman" w:hAnsi="Times New Roman" w:cs="Times New Roman"/>
                <w:bCs/>
                <w:kern w:val="24"/>
              </w:rPr>
              <w:t>о протекании экономических процессов на предприятии</w:t>
            </w:r>
          </w:p>
          <w:p w14:paraId="324979B3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метод абсолютных и  относительных разниц</w:t>
            </w:r>
          </w:p>
          <w:p w14:paraId="47CEA8C3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статистическое наблюдение</w:t>
            </w:r>
          </w:p>
          <w:p w14:paraId="5E2D1E6C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сводка и группировка  статистических данных</w:t>
            </w:r>
          </w:p>
          <w:p w14:paraId="03F5106C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балансовый метод</w:t>
            </w:r>
          </w:p>
          <w:p w14:paraId="6B83A406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метод обобщающих показателей</w:t>
            </w:r>
          </w:p>
          <w:p w14:paraId="34385B23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метод цепных подстановок</w:t>
            </w:r>
          </w:p>
          <w:p w14:paraId="710D2959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F84128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>2 Под экономическим мониторингом понимается:</w:t>
            </w:r>
          </w:p>
          <w:p w14:paraId="6EE85EE4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>- система постоянного наблюдения за явлениями и процессами, проходящими в экономике предприятия</w:t>
            </w:r>
          </w:p>
          <w:p w14:paraId="638D35FB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>- система постоянного наблюдения и контроля за явлениями и процессами, проходящими в экономике предприятия, результаты которого служат для обоснования управленческих решений</w:t>
            </w:r>
          </w:p>
          <w:p w14:paraId="3B5CC06A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>- система постоянного наблюдения за взаимосвязью показателей, характеризующих деятельность предприятий</w:t>
            </w:r>
          </w:p>
          <w:p w14:paraId="704E815D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EC5CB58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 xml:space="preserve">3 Какие действия, относящиеся к экономическим показателям, происходят </w:t>
            </w:r>
          </w:p>
          <w:p w14:paraId="55169A80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>в рамках системы наблюдения?</w:t>
            </w:r>
          </w:p>
          <w:p w14:paraId="5F320ECB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>- оценка, контроль объекта, управление состоянием объекта в зависимости от воздействия определённых факторов</w:t>
            </w:r>
          </w:p>
          <w:p w14:paraId="1E6E69F9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>- оценка,  управление состоянием объекта в зависимости от воздействия определённых факторов</w:t>
            </w:r>
          </w:p>
          <w:p w14:paraId="0CE44256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hAnsi="Times New Roman" w:cs="Times New Roman"/>
                <w:shd w:val="clear" w:color="auto" w:fill="FFFFFF"/>
              </w:rPr>
            </w:pPr>
            <w:r w:rsidRPr="0015445F">
              <w:rPr>
                <w:rFonts w:ascii="Times New Roman" w:hAnsi="Times New Roman" w:cs="Times New Roman"/>
                <w:shd w:val="clear" w:color="auto" w:fill="FFFFFF"/>
              </w:rPr>
              <w:t xml:space="preserve">- оценка и планирование деятельности предприятия </w:t>
            </w:r>
          </w:p>
          <w:p w14:paraId="2BD19EA8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3C05C77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4 Задачей экономико-статистического наблюдения является:</w:t>
            </w:r>
          </w:p>
          <w:p w14:paraId="25A7F502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первичная обработка, сводка и обобщение данных</w:t>
            </w:r>
          </w:p>
          <w:p w14:paraId="376F14E9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lang w:eastAsia="ru-RU"/>
              </w:rPr>
              <w:t>- сбор массовых данных об изучаемом явлении</w:t>
            </w:r>
          </w:p>
          <w:p w14:paraId="1E680992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выявление количественных закономерностей</w:t>
            </w:r>
          </w:p>
          <w:p w14:paraId="1843DCE4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45F">
              <w:rPr>
                <w:rFonts w:ascii="Times New Roman" w:eastAsia="Times New Roman" w:hAnsi="Times New Roman" w:cs="Times New Roman"/>
                <w:lang w:eastAsia="ru-RU"/>
              </w:rPr>
              <w:t>- группировка данных</w:t>
            </w:r>
          </w:p>
          <w:p w14:paraId="7E7DC8CD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A8D6698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5 К требованиям в организации экономико-статистического наблюдения относятся:</w:t>
            </w:r>
          </w:p>
          <w:p w14:paraId="5DA5B473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одновременность</w:t>
            </w:r>
          </w:p>
          <w:p w14:paraId="39089ACF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комплексность</w:t>
            </w:r>
          </w:p>
          <w:p w14:paraId="1A27DAC8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научность</w:t>
            </w:r>
          </w:p>
          <w:p w14:paraId="0600ED7F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массовость</w:t>
            </w:r>
          </w:p>
          <w:p w14:paraId="6CA3D582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планомерность</w:t>
            </w:r>
          </w:p>
          <w:p w14:paraId="6442DB27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DE5BFA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6 Аналитическая группировка применяется для:</w:t>
            </w:r>
          </w:p>
          <w:p w14:paraId="347B8CD8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характеристики структурных сдвигов</w:t>
            </w:r>
          </w:p>
          <w:p w14:paraId="02D6FA3D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характеристики структуры совокупности</w:t>
            </w:r>
          </w:p>
          <w:p w14:paraId="0C4A9961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характеристики взаимосвязи между изучаемыми явлениями и их признаками</w:t>
            </w:r>
          </w:p>
          <w:p w14:paraId="24EADFF4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разделения совокупности на качественно однородные типы единиц</w:t>
            </w:r>
          </w:p>
          <w:p w14:paraId="619E6993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</w:p>
          <w:p w14:paraId="1545041C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7 Группировка, в которой исследуются взаимосвязи варьирующих признаков в пределах однородной совокупности, называется:</w:t>
            </w:r>
          </w:p>
          <w:p w14:paraId="13BB5DEC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комбинированной</w:t>
            </w:r>
          </w:p>
          <w:p w14:paraId="160EDF9C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типологической</w:t>
            </w:r>
          </w:p>
          <w:p w14:paraId="53A511FA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lastRenderedPageBreak/>
              <w:t>- аналитической</w:t>
            </w:r>
          </w:p>
          <w:p w14:paraId="7EAF8766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структурной</w:t>
            </w:r>
          </w:p>
          <w:p w14:paraId="2EEA3D41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</w:p>
          <w:p w14:paraId="6B3CC159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8 Особую стадию экономико-статистического исследования, в ходе которой систематизируются первичные материалы статистического наблюдения, называют:</w:t>
            </w:r>
          </w:p>
          <w:p w14:paraId="14D27243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калькуляцией</w:t>
            </w:r>
          </w:p>
          <w:p w14:paraId="687642CA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сводкой</w:t>
            </w:r>
          </w:p>
          <w:p w14:paraId="1BED200B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группировкой</w:t>
            </w:r>
          </w:p>
          <w:p w14:paraId="72F3059C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классификацией</w:t>
            </w:r>
          </w:p>
          <w:p w14:paraId="702B13AD" w14:textId="77777777" w:rsidR="00377B67" w:rsidRPr="0015445F" w:rsidRDefault="00377B67" w:rsidP="00377B67">
            <w:pPr>
              <w:pStyle w:val="af2"/>
              <w:spacing w:after="0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F9EC42A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9  Относительная величина уровня экономического развития является частным случаем относительной величины:</w:t>
            </w:r>
          </w:p>
          <w:p w14:paraId="48D863E3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 интенсивности</w:t>
            </w:r>
          </w:p>
          <w:p w14:paraId="307CD322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 координации</w:t>
            </w:r>
          </w:p>
          <w:p w14:paraId="3FBC86C2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сравнения</w:t>
            </w:r>
          </w:p>
          <w:p w14:paraId="3E8A9E4A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 динамики</w:t>
            </w:r>
          </w:p>
          <w:p w14:paraId="66E7403E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</w:p>
          <w:p w14:paraId="50986FAD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10 Результат сравнения двух абсолютных величин называют _______________ величиной:</w:t>
            </w:r>
          </w:p>
          <w:p w14:paraId="030121EF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относительной</w:t>
            </w:r>
          </w:p>
          <w:p w14:paraId="5D7F7862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комбинированной</w:t>
            </w:r>
          </w:p>
          <w:p w14:paraId="7E3A2808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динамической</w:t>
            </w:r>
          </w:p>
          <w:p w14:paraId="181EC959" w14:textId="77777777" w:rsidR="00377B67" w:rsidRPr="0015445F" w:rsidRDefault="00377B67" w:rsidP="00377B67">
            <w:pPr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 средней</w:t>
            </w:r>
          </w:p>
          <w:p w14:paraId="1811F0D0" w14:textId="77777777" w:rsidR="00377B67" w:rsidRPr="0015445F" w:rsidRDefault="00377B67" w:rsidP="00377B6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</w:p>
          <w:p w14:paraId="3799D947" w14:textId="7E105DAE" w:rsidR="002103AC" w:rsidRPr="0015445F" w:rsidRDefault="002103AC" w:rsidP="005C1CF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13D9FB6A" w14:textId="634C3A9E" w:rsidR="00995B55" w:rsidRPr="0015445F" w:rsidRDefault="00995B55" w:rsidP="001E031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p w14:paraId="2C8EC80F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7C9DA3EA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46A63840" w14:textId="77777777" w:rsidR="00386731" w:rsidRPr="0015445F" w:rsidRDefault="00995B55" w:rsidP="00995B55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результат</w:t>
      </w:r>
      <w:r w:rsidR="00FB6084" w:rsidRPr="0015445F">
        <w:rPr>
          <w:rFonts w:ascii="Times New Roman" w:eastAsia="Times New Roman" w:hAnsi="Times New Roman" w:cs="Times New Roman"/>
          <w:bCs/>
          <w:iCs/>
        </w:rPr>
        <w:t xml:space="preserve"> 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8"/>
        <w:gridCol w:w="7358"/>
      </w:tblGrid>
      <w:tr w:rsidR="00FB08D9" w:rsidRPr="0015445F" w14:paraId="4A66ED65" w14:textId="77777777" w:rsidTr="00EC2BE8">
        <w:tc>
          <w:tcPr>
            <w:tcW w:w="2838" w:type="dxa"/>
          </w:tcPr>
          <w:p w14:paraId="71C8CCFC" w14:textId="77777777" w:rsidR="002103AC" w:rsidRPr="0015445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358" w:type="dxa"/>
          </w:tcPr>
          <w:p w14:paraId="3F6CC24E" w14:textId="77777777" w:rsidR="002103AC" w:rsidRPr="0015445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463D1243" w14:textId="77777777" w:rsidTr="00EC2BE8">
        <w:tc>
          <w:tcPr>
            <w:tcW w:w="2838" w:type="dxa"/>
          </w:tcPr>
          <w:p w14:paraId="69AE2B55" w14:textId="3AF36EDA" w:rsidR="002103AC" w:rsidRPr="0015445F" w:rsidRDefault="00EC2BE8" w:rsidP="006A5141">
            <w:pPr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eastAsia="Times New Roman" w:hAnsi="Times New Roman" w:cs="Times New Roman"/>
                <w:i/>
                <w:iCs/>
              </w:rPr>
              <w:t>ПК - 1.1 Проводит обработку и анализ информации, в том числе по статистическим обследованиям</w:t>
            </w:r>
            <w:r w:rsidRPr="0015445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358" w:type="dxa"/>
          </w:tcPr>
          <w:p w14:paraId="177FE92C" w14:textId="77777777" w:rsidR="00EC2BE8" w:rsidRPr="00C64943" w:rsidRDefault="00EC2BE8" w:rsidP="00EC2BE8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C64943">
              <w:rPr>
                <w:rFonts w:ascii="Times New Roman" w:eastAsia="Times New Roman" w:hAnsi="Times New Roman" w:cs="Times New Roman"/>
                <w:i/>
              </w:rPr>
              <w:t xml:space="preserve">Обучающийся умеет: </w:t>
            </w:r>
          </w:p>
          <w:p w14:paraId="2120F688" w14:textId="77777777" w:rsidR="00EC2BE8" w:rsidRPr="00C64943" w:rsidRDefault="00EC2BE8" w:rsidP="00EC2BE8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C64943">
              <w:rPr>
                <w:rFonts w:ascii="Times New Roman" w:eastAsia="Times New Roman" w:hAnsi="Times New Roman" w:cs="Times New Roman"/>
                <w:i/>
              </w:rPr>
              <w:t>- определять, роль экономической диагностики финансово- хозяйственной деятельности в системе управления экономикой предприятия;</w:t>
            </w:r>
          </w:p>
          <w:p w14:paraId="089E8611" w14:textId="77777777" w:rsidR="00EC2BE8" w:rsidRPr="00C64943" w:rsidRDefault="00EC2BE8" w:rsidP="00EC2BE8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C64943">
              <w:rPr>
                <w:rFonts w:ascii="Times New Roman" w:eastAsia="Times New Roman" w:hAnsi="Times New Roman" w:cs="Times New Roman"/>
                <w:i/>
              </w:rPr>
              <w:t>- аналитически оценивать информационные потоки и «читать» бухгалтерскую отчетность предприятия;</w:t>
            </w:r>
          </w:p>
          <w:p w14:paraId="67EB3AD6" w14:textId="4489F8AB" w:rsidR="002103AC" w:rsidRPr="0015445F" w:rsidRDefault="00EC2BE8" w:rsidP="00EC2BE8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eastAsia="Times New Roman" w:hAnsi="Times New Roman" w:cs="Times New Roman"/>
                <w:i/>
              </w:rPr>
              <w:t>- определять, роль (место) анализа хозяйственной деятельности в системе управления экономикой предприятия;</w:t>
            </w:r>
          </w:p>
        </w:tc>
      </w:tr>
      <w:tr w:rsidR="00FB08D9" w:rsidRPr="0015445F" w14:paraId="705D82D9" w14:textId="77777777" w:rsidTr="00EC2BE8">
        <w:trPr>
          <w:trHeight w:val="743"/>
        </w:trPr>
        <w:tc>
          <w:tcPr>
            <w:tcW w:w="10196" w:type="dxa"/>
            <w:gridSpan w:val="2"/>
          </w:tcPr>
          <w:p w14:paraId="6B3E1FB9" w14:textId="1F398D97" w:rsidR="002F68BC" w:rsidRPr="002F68BC" w:rsidRDefault="002F68BC" w:rsidP="002F68BC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F68BC">
              <w:rPr>
                <w:rFonts w:ascii="Times New Roman" w:eastAsia="Times New Roman" w:hAnsi="Times New Roman" w:cs="Times New Roman"/>
                <w:bCs/>
                <w:iCs/>
              </w:rPr>
              <w:t>Задание 1</w:t>
            </w:r>
            <w:r w:rsidR="00FB08D9" w:rsidRPr="0015445F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  <w:r w:rsidRPr="002F68BC">
              <w:rPr>
                <w:rFonts w:ascii="Times New Roman" w:eastAsia="Times New Roman" w:hAnsi="Times New Roman" w:cs="Times New Roman"/>
                <w:bCs/>
                <w:iCs/>
              </w:rPr>
              <w:t>.  Анализ фондоотдачи. Проанализировать влияние среднегодовой стоимости основных производственных фондов, их активной части и фондоотдачи на выпуск продукции, используя метод абсолютных разниц. Сделать вывод.</w:t>
            </w:r>
          </w:p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0"/>
              <w:gridCol w:w="2048"/>
              <w:gridCol w:w="1676"/>
              <w:gridCol w:w="1596"/>
            </w:tblGrid>
            <w:tr w:rsidR="00FB08D9" w:rsidRPr="0015445F" w14:paraId="2F4F2786" w14:textId="77777777" w:rsidTr="00C37691">
              <w:tc>
                <w:tcPr>
                  <w:tcW w:w="4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78253D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Показатели</w:t>
                  </w:r>
                </w:p>
              </w:tc>
              <w:tc>
                <w:tcPr>
                  <w:tcW w:w="198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397B24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План</w:t>
                  </w: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35CFB8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Факт</w:t>
                  </w:r>
                </w:p>
              </w:tc>
              <w:tc>
                <w:tcPr>
                  <w:tcW w:w="15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6EB62A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Отклонение</w:t>
                  </w:r>
                </w:p>
              </w:tc>
            </w:tr>
            <w:tr w:rsidR="00FB08D9" w:rsidRPr="0015445F" w14:paraId="400141A7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AC1759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1. Доход от реализации продукции, тыс. тг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0878BE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5568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0CC878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5696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738D51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5E81F1A9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408CB9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2. Среднегодовая стоимость ППОФ, тыс. руб в т.ч</w:t>
                  </w:r>
                </w:p>
                <w:p w14:paraId="46633BA5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а) активная часть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F409BF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6242</w:t>
                  </w:r>
                </w:p>
                <w:p w14:paraId="1826D84E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  <w:p w14:paraId="2544DBBD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3277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AEAC5D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6287</w:t>
                  </w:r>
                </w:p>
                <w:p w14:paraId="1117494D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  <w:p w14:paraId="4563B676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3285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5B9C25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1C602CA8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20BF67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3. Удельный вес активной части в составе ППОФ, % (а/2)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5BB88C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  <w:p w14:paraId="7AC39C70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52,5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555CC3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  <w:p w14:paraId="0ED48A39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52,25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C756F8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00E449EB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9DE43A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4. Фондоотдача (1/2)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494B94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E543AE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625F06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1121014D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F45C97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5. Фондоотдача активной части фондов, руб. (1/а)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0EABE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8A50D1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4B3AF0" w14:textId="77777777" w:rsidR="002F68BC" w:rsidRPr="0015445F" w:rsidRDefault="002F68BC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</w:tbl>
          <w:p w14:paraId="3D4BB40F" w14:textId="77777777" w:rsidR="002F68BC" w:rsidRPr="002F68BC" w:rsidRDefault="002F68BC" w:rsidP="002F68BC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F68BC">
              <w:rPr>
                <w:rFonts w:ascii="Times New Roman" w:eastAsia="Times New Roman" w:hAnsi="Times New Roman" w:cs="Times New Roman"/>
                <w:bCs/>
                <w:iCs/>
              </w:rPr>
              <w:t>Заполнить таблицу, привести расчеты (согласно метода абсолютных разниц), сделать вывод (из двух частей: оценка, рекомендации)</w:t>
            </w:r>
          </w:p>
          <w:p w14:paraId="1C47653D" w14:textId="6EA92E42" w:rsidR="002F68BC" w:rsidRPr="002F68BC" w:rsidRDefault="002F68BC" w:rsidP="002F68B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2F68BC">
              <w:rPr>
                <w:rFonts w:ascii="Times New Roman" w:eastAsia="Times New Roman" w:hAnsi="Times New Roman" w:cs="Times New Roman"/>
                <w:bCs/>
                <w:i/>
                <w:iCs/>
              </w:rPr>
              <w:t>Задание 1</w:t>
            </w:r>
            <w:r w:rsidR="00FB08D9" w:rsidRPr="0015445F">
              <w:rPr>
                <w:rFonts w:ascii="Times New Roman" w:eastAsia="Times New Roman" w:hAnsi="Times New Roman" w:cs="Times New Roman"/>
                <w:bCs/>
                <w:i/>
                <w:iCs/>
              </w:rPr>
              <w:t>2</w:t>
            </w:r>
            <w:r w:rsidRPr="002F68BC">
              <w:rPr>
                <w:rFonts w:ascii="Times New Roman" w:eastAsia="Times New Roman" w:hAnsi="Times New Roman" w:cs="Times New Roman"/>
                <w:bCs/>
                <w:i/>
                <w:iCs/>
              </w:rPr>
              <w:t>.</w:t>
            </w:r>
            <w:r w:rsidRPr="002F68BC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2F68BC">
              <w:rPr>
                <w:rFonts w:ascii="Times New Roman" w:eastAsia="Times New Roman" w:hAnsi="Times New Roman" w:cs="Times New Roman"/>
                <w:bCs/>
                <w:i/>
                <w:iCs/>
              </w:rPr>
              <w:t>Проанализировать влияние среднегодовой стоимости основных производственных фондов и фондоотдачи на выпуск продукции ТОО «ЯНА», используя метод цепных подстановок. Сделать вывод.</w:t>
            </w:r>
          </w:p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5"/>
              <w:gridCol w:w="1319"/>
              <w:gridCol w:w="1027"/>
              <w:gridCol w:w="1026"/>
              <w:gridCol w:w="1933"/>
              <w:gridCol w:w="1110"/>
            </w:tblGrid>
            <w:tr w:rsidR="00FB08D9" w:rsidRPr="0015445F" w14:paraId="7CB174CC" w14:textId="77777777" w:rsidTr="00C37691">
              <w:tc>
                <w:tcPr>
                  <w:tcW w:w="33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7216DF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Показатели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E44CD1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Услов.</w:t>
                  </w:r>
                </w:p>
                <w:p w14:paraId="6D63C5AA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обознач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A2FF7F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план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3084FA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факт</w:t>
                  </w:r>
                </w:p>
              </w:tc>
              <w:tc>
                <w:tcPr>
                  <w:tcW w:w="186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6A3C7D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Абсолютный прирост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9F8729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ОПД</w:t>
                  </w:r>
                </w:p>
                <w:p w14:paraId="1011247C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%</w:t>
                  </w:r>
                </w:p>
              </w:tc>
            </w:tr>
            <w:tr w:rsidR="00FB08D9" w:rsidRPr="0015445F" w14:paraId="19AD7F4D" w14:textId="77777777" w:rsidTr="00C37691">
              <w:tc>
                <w:tcPr>
                  <w:tcW w:w="336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DAA873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1.Выпуск продукции, тыс.руб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7D24CF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ВП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F9FBA9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12632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38296E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15001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9A5327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74D21E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 </w:t>
                  </w:r>
                </w:p>
              </w:tc>
            </w:tr>
            <w:tr w:rsidR="00FB08D9" w:rsidRPr="0015445F" w14:paraId="7DF05947" w14:textId="77777777" w:rsidTr="00C37691">
              <w:tc>
                <w:tcPr>
                  <w:tcW w:w="336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F95B81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2.Среднегодовая стоимость ОПФ, тыс.руб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3835FD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ОПФ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7BE162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10978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824877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11263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22CB3A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DB73A6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 </w:t>
                  </w:r>
                </w:p>
              </w:tc>
            </w:tr>
            <w:tr w:rsidR="00FB08D9" w:rsidRPr="0015445F" w14:paraId="76F614F0" w14:textId="77777777" w:rsidTr="00C37691">
              <w:tc>
                <w:tcPr>
                  <w:tcW w:w="336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DFEEB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lastRenderedPageBreak/>
                    <w:t>3.Фондоотдача,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4941A2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Ф◦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67A98A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DFC3C2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 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65E542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18F184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 </w:t>
                  </w:r>
                </w:p>
              </w:tc>
            </w:tr>
          </w:tbl>
          <w:p w14:paraId="1E3114FF" w14:textId="77777777" w:rsidR="00FB08D9" w:rsidRPr="00FB08D9" w:rsidRDefault="00FB08D9" w:rsidP="00FB08D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  <w:lang w:val="kk-KZ"/>
              </w:rPr>
              <w:t>Заполнить таблицу, привести расчеты (согласно метода абсолютных разниц)</w:t>
            </w: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, </w:t>
            </w: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  <w:lang w:val="kk-KZ"/>
              </w:rPr>
              <w:t>сделать вывод (из двух частей: оценка, рекомендации).</w:t>
            </w:r>
          </w:p>
          <w:p w14:paraId="5BFF4A95" w14:textId="207F9A4A" w:rsidR="00FB08D9" w:rsidRPr="00FB08D9" w:rsidRDefault="00FB08D9" w:rsidP="00FB08D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Задание </w:t>
            </w:r>
            <w:r w:rsidRPr="0015445F">
              <w:rPr>
                <w:rFonts w:ascii="Times New Roman" w:eastAsia="Times New Roman" w:hAnsi="Times New Roman" w:cs="Times New Roman"/>
                <w:bCs/>
                <w:i/>
                <w:iCs/>
              </w:rPr>
              <w:t>13</w:t>
            </w: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.</w:t>
            </w:r>
            <w:r w:rsidRPr="00FB08D9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Проанализировать влияние среднегодовой  стоимости ОПФ и фондоотдачи на выпуск продукции, используя метод цепных подстановок, сделать вывод.</w:t>
            </w:r>
          </w:p>
          <w:p w14:paraId="35AF8885" w14:textId="77777777" w:rsidR="00FB08D9" w:rsidRPr="0015445F" w:rsidRDefault="00377B67" w:rsidP="000B3F4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ab/>
            </w:r>
          </w:p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8"/>
              <w:gridCol w:w="1124"/>
              <w:gridCol w:w="1129"/>
              <w:gridCol w:w="1269"/>
              <w:gridCol w:w="1688"/>
              <w:gridCol w:w="1782"/>
            </w:tblGrid>
            <w:tr w:rsidR="00FB08D9" w:rsidRPr="0015445F" w14:paraId="52A49FF4" w14:textId="77777777" w:rsidTr="00C37691">
              <w:tc>
                <w:tcPr>
                  <w:tcW w:w="297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152657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6CB126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Услов.</w:t>
                  </w:r>
                </w:p>
                <w:p w14:paraId="4CD4B49A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обознач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2161D2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план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B28203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факт</w:t>
                  </w:r>
                </w:p>
              </w:tc>
              <w:tc>
                <w:tcPr>
                  <w:tcW w:w="170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32AD4B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Абсолютный прирост</w:t>
                  </w:r>
                </w:p>
              </w:tc>
              <w:tc>
                <w:tcPr>
                  <w:tcW w:w="109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2EE7FE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Относительный </w:t>
                  </w:r>
                </w:p>
                <w:p w14:paraId="6A86DBA1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прирост</w:t>
                  </w:r>
                </w:p>
              </w:tc>
            </w:tr>
            <w:tr w:rsidR="00FB08D9" w:rsidRPr="0015445F" w14:paraId="15C0D460" w14:textId="77777777" w:rsidTr="00C37691"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994622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1.Выпуск продукции, тыс.руб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244ECE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ВП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F0277B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393186,5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2749B6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426174,98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43B584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977718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FB08D9" w:rsidRPr="0015445F" w14:paraId="2885714E" w14:textId="77777777" w:rsidTr="00C37691"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A015A2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2.Ср.год стоимость ОПФ, тыс.тг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6AA885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ОПФ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CFA06D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53889,07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4A5296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40850,43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F07ED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EFFB39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  <w:tr w:rsidR="00FB08D9" w:rsidRPr="0015445F" w14:paraId="1874A9E8" w14:textId="77777777" w:rsidTr="00C37691">
              <w:tc>
                <w:tcPr>
                  <w:tcW w:w="297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588EA3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3.Фондоотдача,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64B9C3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FB08D9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Ф◦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750AC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1EA05C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FAED60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712A68" w14:textId="77777777" w:rsidR="00FB08D9" w:rsidRPr="00FB08D9" w:rsidRDefault="00FB08D9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</w:tr>
          </w:tbl>
          <w:p w14:paraId="7C3D466E" w14:textId="59D0ADFC" w:rsidR="00377B67" w:rsidRPr="0015445F" w:rsidRDefault="00377B67" w:rsidP="000B3F40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ab/>
            </w: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ab/>
            </w: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ab/>
            </w:r>
          </w:p>
          <w:p w14:paraId="460046C9" w14:textId="7ED02D23" w:rsidR="00FB08D9" w:rsidRPr="00FB08D9" w:rsidRDefault="00FB08D9" w:rsidP="00FB08D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Задание </w:t>
            </w:r>
            <w:r w:rsidRPr="0015445F">
              <w:rPr>
                <w:rFonts w:ascii="Times New Roman" w:eastAsia="Times New Roman" w:hAnsi="Times New Roman" w:cs="Times New Roman"/>
                <w:bCs/>
                <w:i/>
                <w:iCs/>
              </w:rPr>
              <w:t>14</w:t>
            </w: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.</w:t>
            </w:r>
            <w:r w:rsidRPr="00FB08D9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Проанализировать износ, годность, поступление, выбытие основных средств ТОО "Айдын", тыс.руб:</w:t>
            </w:r>
          </w:p>
          <w:p w14:paraId="13A86450" w14:textId="77777777" w:rsidR="00FB08D9" w:rsidRPr="00FB08D9" w:rsidRDefault="00FB08D9" w:rsidP="00FB08D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1)    Первоначальная стоимость:       на н.г.- 106123; на к.г - 123250</w:t>
            </w:r>
          </w:p>
          <w:p w14:paraId="3E1D1BFE" w14:textId="77777777" w:rsidR="00FB08D9" w:rsidRPr="00FB08D9" w:rsidRDefault="00FB08D9" w:rsidP="00FB08D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2)    Сумма износа:                             на н.г.- 43481; на к.г.- 50024</w:t>
            </w:r>
          </w:p>
          <w:p w14:paraId="7DC7AB52" w14:textId="77777777" w:rsidR="00FB08D9" w:rsidRPr="00FB08D9" w:rsidRDefault="00FB08D9" w:rsidP="00FB08D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3) Остаточная стоимость:                  на н.г.- 62642; на к.г.- 73226</w:t>
            </w:r>
          </w:p>
          <w:p w14:paraId="70047700" w14:textId="77777777" w:rsidR="00FB08D9" w:rsidRPr="00FB08D9" w:rsidRDefault="00FB08D9" w:rsidP="00FB08D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4)   Стоимость поступивших за 2019 год - 8425</w:t>
            </w:r>
          </w:p>
          <w:p w14:paraId="765631E9" w14:textId="77777777" w:rsidR="00FB08D9" w:rsidRPr="00FB08D9" w:rsidRDefault="00FB08D9" w:rsidP="00FB08D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B08D9">
              <w:rPr>
                <w:rFonts w:ascii="Times New Roman" w:eastAsia="Times New Roman" w:hAnsi="Times New Roman" w:cs="Times New Roman"/>
                <w:bCs/>
                <w:i/>
                <w:iCs/>
              </w:rPr>
              <w:t>5)   Стоимость выбывших за 2019 год - 6167</w:t>
            </w:r>
          </w:p>
          <w:p w14:paraId="346E41CC" w14:textId="77777777" w:rsidR="00377B67" w:rsidRPr="0015445F" w:rsidRDefault="00377B67" w:rsidP="00377B6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4DEEDFA" w14:textId="32D42D06" w:rsidR="00377B67" w:rsidRPr="0015445F" w:rsidRDefault="00377B67" w:rsidP="00377B6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 xml:space="preserve">Задание </w:t>
            </w:r>
            <w:r w:rsidR="00FB08D9" w:rsidRPr="0015445F">
              <w:rPr>
                <w:rFonts w:ascii="Times New Roman" w:eastAsia="Times New Roman" w:hAnsi="Times New Roman" w:cs="Times New Roman"/>
                <w:bCs/>
                <w:iCs/>
              </w:rPr>
              <w:t>15</w:t>
            </w:r>
          </w:p>
          <w:p w14:paraId="775C5281" w14:textId="77777777" w:rsidR="00377B67" w:rsidRPr="0015445F" w:rsidRDefault="00377B67" w:rsidP="00377B6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По данным бухгалтерской отчетности определить влияние на изменение выручки от продажи продукции следующих факторов: изменения среднегодовой балансовой стоимости основных средств и коэффициента фондоотдачи. Проводить анализ необходимо по сопоставимым данным. Сделайте выводы по полученным результатам.</w:t>
            </w:r>
          </w:p>
          <w:p w14:paraId="64B8651D" w14:textId="77777777" w:rsidR="00776C5B" w:rsidRPr="0015445F" w:rsidRDefault="00377B67" w:rsidP="00377B6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Выручка В = ОС*ФО, где ОС – стоимость основных средств, ФО = В/ОФ – фондоотдача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977"/>
              <w:gridCol w:w="1220"/>
              <w:gridCol w:w="1219"/>
              <w:gridCol w:w="1230"/>
              <w:gridCol w:w="1230"/>
              <w:gridCol w:w="1101"/>
              <w:gridCol w:w="993"/>
            </w:tblGrid>
            <w:tr w:rsidR="00FB08D9" w:rsidRPr="0015445F" w14:paraId="76A427EB" w14:textId="77777777" w:rsidTr="00C37691">
              <w:tc>
                <w:tcPr>
                  <w:tcW w:w="3114" w:type="dxa"/>
                </w:tcPr>
                <w:p w14:paraId="7BBF4784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 xml:space="preserve">Показатели </w:t>
                  </w:r>
                </w:p>
              </w:tc>
              <w:tc>
                <w:tcPr>
                  <w:tcW w:w="1276" w:type="dxa"/>
                </w:tcPr>
                <w:p w14:paraId="74277BB3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1275" w:type="dxa"/>
                </w:tcPr>
                <w:p w14:paraId="29C17FD5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1276" w:type="dxa"/>
                </w:tcPr>
                <w:p w14:paraId="7F51E75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276" w:type="dxa"/>
                </w:tcPr>
                <w:p w14:paraId="0423FF9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134" w:type="dxa"/>
                </w:tcPr>
                <w:p w14:paraId="7410424D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016" w:type="dxa"/>
                </w:tcPr>
                <w:p w14:paraId="2ECC820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2021</w:t>
                  </w:r>
                </w:p>
              </w:tc>
            </w:tr>
            <w:tr w:rsidR="00FB08D9" w:rsidRPr="0015445F" w14:paraId="6221B8C4" w14:textId="77777777" w:rsidTr="00C37691">
              <w:tc>
                <w:tcPr>
                  <w:tcW w:w="3114" w:type="dxa"/>
                </w:tcPr>
                <w:p w14:paraId="129C4E1F" w14:textId="77777777" w:rsidR="000B3F40" w:rsidRPr="0015445F" w:rsidRDefault="000B3F40" w:rsidP="00592EB1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</w:rPr>
                  </w:pPr>
                  <w:r w:rsidRPr="0015445F">
                    <w:rPr>
                      <w:rFonts w:ascii="Times New Roman" w:hAnsi="Times New Roman" w:cs="Times New Roman"/>
                    </w:rPr>
                    <w:t>1. Выручка, тыс. руб.</w:t>
                  </w:r>
                </w:p>
              </w:tc>
              <w:tc>
                <w:tcPr>
                  <w:tcW w:w="1276" w:type="dxa"/>
                </w:tcPr>
                <w:p w14:paraId="116DB68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hAnsi="Times New Roman" w:cs="Times New Roman"/>
                    </w:rPr>
                  </w:pPr>
                  <w:r w:rsidRPr="0015445F">
                    <w:rPr>
                      <w:rFonts w:ascii="Times New Roman" w:hAnsi="Times New Roman" w:cs="Times New Roman"/>
                    </w:rPr>
                    <w:t>29 670</w:t>
                  </w:r>
                </w:p>
              </w:tc>
              <w:tc>
                <w:tcPr>
                  <w:tcW w:w="1275" w:type="dxa"/>
                </w:tcPr>
                <w:p w14:paraId="39004CE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hAnsi="Times New Roman" w:cs="Times New Roman"/>
                    </w:rPr>
                  </w:pPr>
                  <w:r w:rsidRPr="0015445F">
                    <w:rPr>
                      <w:rFonts w:ascii="Times New Roman" w:hAnsi="Times New Roman" w:cs="Times New Roman"/>
                    </w:rPr>
                    <w:t>33 304</w:t>
                  </w:r>
                </w:p>
              </w:tc>
              <w:tc>
                <w:tcPr>
                  <w:tcW w:w="1276" w:type="dxa"/>
                </w:tcPr>
                <w:p w14:paraId="5B924CE5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35280</w:t>
                  </w:r>
                </w:p>
              </w:tc>
              <w:tc>
                <w:tcPr>
                  <w:tcW w:w="1276" w:type="dxa"/>
                </w:tcPr>
                <w:p w14:paraId="169CE26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36541</w:t>
                  </w:r>
                </w:p>
              </w:tc>
              <w:tc>
                <w:tcPr>
                  <w:tcW w:w="1134" w:type="dxa"/>
                </w:tcPr>
                <w:p w14:paraId="1BA58060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38639</w:t>
                  </w:r>
                </w:p>
              </w:tc>
              <w:tc>
                <w:tcPr>
                  <w:tcW w:w="1016" w:type="dxa"/>
                </w:tcPr>
                <w:p w14:paraId="373AB43F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41286</w:t>
                  </w:r>
                </w:p>
              </w:tc>
            </w:tr>
            <w:tr w:rsidR="00FB08D9" w:rsidRPr="0015445F" w14:paraId="23328F0D" w14:textId="77777777" w:rsidTr="00C37691">
              <w:tc>
                <w:tcPr>
                  <w:tcW w:w="3114" w:type="dxa"/>
                </w:tcPr>
                <w:p w14:paraId="42BA15E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</w:rPr>
                  </w:pPr>
                  <w:r w:rsidRPr="0015445F">
                    <w:rPr>
                      <w:rFonts w:ascii="Times New Roman" w:hAnsi="Times New Roman" w:cs="Times New Roman"/>
                    </w:rPr>
                    <w:t>2. Среднегодовая стоимость основных средств, тыс. руб.</w:t>
                  </w:r>
                </w:p>
              </w:tc>
              <w:tc>
                <w:tcPr>
                  <w:tcW w:w="1276" w:type="dxa"/>
                </w:tcPr>
                <w:p w14:paraId="77E77C4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hAnsi="Times New Roman" w:cs="Times New Roman"/>
                    </w:rPr>
                  </w:pPr>
                  <w:r w:rsidRPr="0015445F">
                    <w:rPr>
                      <w:rFonts w:ascii="Times New Roman" w:hAnsi="Times New Roman" w:cs="Times New Roman"/>
                    </w:rPr>
                    <w:t>4 777</w:t>
                  </w:r>
                </w:p>
              </w:tc>
              <w:tc>
                <w:tcPr>
                  <w:tcW w:w="1275" w:type="dxa"/>
                </w:tcPr>
                <w:p w14:paraId="0696F06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hAnsi="Times New Roman" w:cs="Times New Roman"/>
                    </w:rPr>
                  </w:pPr>
                  <w:r w:rsidRPr="0015445F">
                    <w:rPr>
                      <w:rFonts w:ascii="Times New Roman" w:hAnsi="Times New Roman" w:cs="Times New Roman"/>
                    </w:rPr>
                    <w:t>6 346</w:t>
                  </w:r>
                </w:p>
              </w:tc>
              <w:tc>
                <w:tcPr>
                  <w:tcW w:w="1276" w:type="dxa"/>
                </w:tcPr>
                <w:p w14:paraId="67918624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5268</w:t>
                  </w:r>
                </w:p>
              </w:tc>
              <w:tc>
                <w:tcPr>
                  <w:tcW w:w="1276" w:type="dxa"/>
                </w:tcPr>
                <w:p w14:paraId="54D4146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6739</w:t>
                  </w:r>
                </w:p>
              </w:tc>
              <w:tc>
                <w:tcPr>
                  <w:tcW w:w="1134" w:type="dxa"/>
                </w:tcPr>
                <w:p w14:paraId="671FA0E3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6200</w:t>
                  </w:r>
                </w:p>
              </w:tc>
              <w:tc>
                <w:tcPr>
                  <w:tcW w:w="1016" w:type="dxa"/>
                </w:tcPr>
                <w:p w14:paraId="436C0CC4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7328</w:t>
                  </w:r>
                </w:p>
              </w:tc>
            </w:tr>
            <w:tr w:rsidR="00FB08D9" w:rsidRPr="0015445F" w14:paraId="4766F884" w14:textId="77777777" w:rsidTr="00C37691">
              <w:tc>
                <w:tcPr>
                  <w:tcW w:w="3114" w:type="dxa"/>
                </w:tcPr>
                <w:p w14:paraId="65A6A303" w14:textId="77777777" w:rsidR="000B3F40" w:rsidRPr="0015445F" w:rsidRDefault="000B3F40" w:rsidP="00592EB1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</w:rPr>
                  </w:pPr>
                  <w:r w:rsidRPr="0015445F">
                    <w:rPr>
                      <w:rFonts w:ascii="Times New Roman" w:hAnsi="Times New Roman" w:cs="Times New Roman"/>
                    </w:rPr>
                    <w:t>3. Фондоотдача, руб./руб. (п.2:п.1)</w:t>
                  </w:r>
                </w:p>
              </w:tc>
              <w:tc>
                <w:tcPr>
                  <w:tcW w:w="1276" w:type="dxa"/>
                </w:tcPr>
                <w:p w14:paraId="44C89A4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?</w:t>
                  </w:r>
                </w:p>
              </w:tc>
              <w:tc>
                <w:tcPr>
                  <w:tcW w:w="1275" w:type="dxa"/>
                </w:tcPr>
                <w:p w14:paraId="5ED2AC9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?</w:t>
                  </w:r>
                </w:p>
              </w:tc>
              <w:tc>
                <w:tcPr>
                  <w:tcW w:w="1276" w:type="dxa"/>
                </w:tcPr>
                <w:p w14:paraId="53341C2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?</w:t>
                  </w:r>
                </w:p>
              </w:tc>
              <w:tc>
                <w:tcPr>
                  <w:tcW w:w="1276" w:type="dxa"/>
                </w:tcPr>
                <w:p w14:paraId="11291BAD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?</w:t>
                  </w:r>
                </w:p>
              </w:tc>
              <w:tc>
                <w:tcPr>
                  <w:tcW w:w="1134" w:type="dxa"/>
                </w:tcPr>
                <w:p w14:paraId="711779F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?</w:t>
                  </w:r>
                </w:p>
              </w:tc>
              <w:tc>
                <w:tcPr>
                  <w:tcW w:w="1016" w:type="dxa"/>
                </w:tcPr>
                <w:p w14:paraId="2CAEC27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</w:rPr>
                    <w:t>?</w:t>
                  </w:r>
                </w:p>
              </w:tc>
            </w:tr>
          </w:tbl>
          <w:p w14:paraId="1E2E46C4" w14:textId="4E7E776D" w:rsidR="00377B67" w:rsidRPr="0015445F" w:rsidRDefault="00377B67" w:rsidP="00377B6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604A9451" w14:textId="4530340D" w:rsidR="00DB4A30" w:rsidRPr="0015445F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82C101C" w14:textId="77777777" w:rsidR="00E9055D" w:rsidRPr="0015445F" w:rsidRDefault="00E9055D" w:rsidP="00E9055D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</w:rPr>
      </w:pPr>
      <w:r w:rsidRPr="0015445F">
        <w:rPr>
          <w:rFonts w:ascii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9"/>
        <w:gridCol w:w="6367"/>
      </w:tblGrid>
      <w:tr w:rsidR="00FB08D9" w:rsidRPr="0015445F" w14:paraId="538A7C7C" w14:textId="77777777" w:rsidTr="00EC2BE8">
        <w:tc>
          <w:tcPr>
            <w:tcW w:w="3829" w:type="dxa"/>
          </w:tcPr>
          <w:p w14:paraId="0D72C5E9" w14:textId="77777777" w:rsidR="00E9055D" w:rsidRPr="0015445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367" w:type="dxa"/>
          </w:tcPr>
          <w:p w14:paraId="071F36EB" w14:textId="77777777" w:rsidR="00E9055D" w:rsidRPr="0015445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0976BE63" w14:textId="77777777" w:rsidTr="00EC2BE8">
        <w:trPr>
          <w:trHeight w:val="710"/>
        </w:trPr>
        <w:tc>
          <w:tcPr>
            <w:tcW w:w="3829" w:type="dxa"/>
          </w:tcPr>
          <w:p w14:paraId="02D673D9" w14:textId="77BD6790" w:rsidR="00EC2BE8" w:rsidRPr="0015445F" w:rsidRDefault="00EC2BE8" w:rsidP="00EC2BE8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eastAsia="Times New Roman" w:hAnsi="Times New Roman" w:cs="Times New Roman"/>
                <w:i/>
                <w:iCs/>
              </w:rPr>
              <w:t>ПК - 1.1 Проводит обработку и анализ информации, в том числе по статистическим обследованиям</w:t>
            </w:r>
            <w:r w:rsidRPr="0015445F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6367" w:type="dxa"/>
          </w:tcPr>
          <w:p w14:paraId="383AEB23" w14:textId="77777777" w:rsidR="00EC2BE8" w:rsidRPr="0015445F" w:rsidRDefault="00EC2BE8" w:rsidP="00EC2BE8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15445F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</w:p>
          <w:p w14:paraId="475B5FE0" w14:textId="77777777" w:rsidR="00EC2BE8" w:rsidRPr="0015445F" w:rsidRDefault="00EC2BE8" w:rsidP="00EC2BE8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-навыками факторного анализа и объективной оценки, финансовых результатов, издержек, объема производства, продаж и эффективности деятельности в целом;</w:t>
            </w:r>
          </w:p>
          <w:p w14:paraId="1779FD21" w14:textId="77777777" w:rsidR="00EC2BE8" w:rsidRPr="0015445F" w:rsidRDefault="00EC2BE8" w:rsidP="00EC2BE8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-методикой  расчета экономических показателей;</w:t>
            </w:r>
          </w:p>
          <w:p w14:paraId="7826F44A" w14:textId="3DF08BEB" w:rsidR="00EC2BE8" w:rsidRPr="0015445F" w:rsidRDefault="00EC2BE8" w:rsidP="00EC2BE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5445F">
              <w:rPr>
                <w:rFonts w:ascii="Times New Roman" w:hAnsi="Times New Roman" w:cs="Times New Roman"/>
              </w:rPr>
              <w:t>- комплексной диагностики финансово- хозяйственной деятельности;</w:t>
            </w:r>
          </w:p>
        </w:tc>
      </w:tr>
      <w:tr w:rsidR="00FB08D9" w:rsidRPr="0015445F" w14:paraId="35721825" w14:textId="77777777" w:rsidTr="00EC2BE8">
        <w:tc>
          <w:tcPr>
            <w:tcW w:w="10196" w:type="dxa"/>
            <w:gridSpan w:val="2"/>
          </w:tcPr>
          <w:p w14:paraId="3FFDB99E" w14:textId="165D5488" w:rsidR="000B3F40" w:rsidRPr="000B3F40" w:rsidRDefault="000B3F40" w:rsidP="000B3F40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B3F40">
              <w:rPr>
                <w:rFonts w:ascii="Times New Roman" w:hAnsi="Times New Roman" w:cs="Times New Roman"/>
                <w:bCs/>
                <w:iCs/>
              </w:rPr>
              <w:t xml:space="preserve">Задание </w:t>
            </w:r>
            <w:r w:rsidR="00FB08D9" w:rsidRPr="0015445F">
              <w:rPr>
                <w:rFonts w:ascii="Times New Roman" w:hAnsi="Times New Roman" w:cs="Times New Roman"/>
                <w:bCs/>
                <w:iCs/>
              </w:rPr>
              <w:t>1</w:t>
            </w:r>
            <w:r w:rsidRPr="000B3F40">
              <w:rPr>
                <w:rFonts w:ascii="Times New Roman" w:hAnsi="Times New Roman" w:cs="Times New Roman"/>
                <w:bCs/>
                <w:iCs/>
              </w:rPr>
              <w:t>6. Факторный анализ стоимости израсходованного материала (метод цепных подстановок)</w:t>
            </w:r>
          </w:p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0"/>
              <w:gridCol w:w="1862"/>
              <w:gridCol w:w="1676"/>
              <w:gridCol w:w="1782"/>
            </w:tblGrid>
            <w:tr w:rsidR="00FB08D9" w:rsidRPr="0015445F" w14:paraId="3A687FC0" w14:textId="77777777" w:rsidTr="00C37691">
              <w:tc>
                <w:tcPr>
                  <w:tcW w:w="4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86768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Показатели</w:t>
                  </w:r>
                </w:p>
              </w:tc>
              <w:tc>
                <w:tcPr>
                  <w:tcW w:w="180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7E47C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План на квартал</w:t>
                  </w: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94673F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Факт на квартал</w:t>
                  </w:r>
                </w:p>
              </w:tc>
              <w:tc>
                <w:tcPr>
                  <w:tcW w:w="172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49C07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Отклонение</w:t>
                  </w:r>
                </w:p>
              </w:tc>
            </w:tr>
            <w:tr w:rsidR="00FB08D9" w:rsidRPr="0015445F" w14:paraId="22E63D80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F9B44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1. Норма расхода  материалов, м. куб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85E53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0, 7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B7CF5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1,2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9929D3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7CE84588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D213A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2. Цена 1 м. куб пиломатериалов, руб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495B7E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7800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47B8A0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8500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82D9BE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292B18E3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C067D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3. Выпуск изделия, в тыс. руб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5BAF0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3,5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57050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2,8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698549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41B81923" w14:textId="77777777" w:rsidTr="00C37691">
              <w:tc>
                <w:tcPr>
                  <w:tcW w:w="44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668E5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4. Стоимость израсходованного пиломатериала на весь выпуск изделий, тыс. руб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704DB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624DB5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7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4BE5B4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</w:tbl>
          <w:p w14:paraId="4F056160" w14:textId="02C91884" w:rsidR="000B3F40" w:rsidRPr="0015445F" w:rsidRDefault="000B3F40" w:rsidP="000B3F40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Задание </w:t>
            </w:r>
            <w:r w:rsidR="00FB08D9" w:rsidRPr="0015445F">
              <w:rPr>
                <w:rFonts w:ascii="Times New Roman" w:eastAsia="Times New Roman" w:hAnsi="Times New Roman" w:cs="Times New Roman"/>
                <w:kern w:val="24"/>
              </w:rPr>
              <w:t>1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7. </w:t>
            </w:r>
            <w:r w:rsidRPr="0015445F">
              <w:rPr>
                <w:rFonts w:ascii="Times New Roman" w:eastAsia="Times New Roman" w:hAnsi="Times New Roman" w:cs="Times New Roman"/>
              </w:rPr>
              <w:t xml:space="preserve"> 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>Анализ влияния результатов использования ресурсов на изменение объема продукции (метод абсолютных разниц)</w:t>
            </w:r>
          </w:p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39"/>
              <w:gridCol w:w="1430"/>
              <w:gridCol w:w="2001"/>
              <w:gridCol w:w="1572"/>
              <w:gridCol w:w="1358"/>
            </w:tblGrid>
            <w:tr w:rsidR="00FB08D9" w:rsidRPr="0015445F" w14:paraId="670474A1" w14:textId="77777777" w:rsidTr="00C37691">
              <w:tc>
                <w:tcPr>
                  <w:tcW w:w="3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4283E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Показатели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C9FDA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Услов.</w:t>
                  </w:r>
                </w:p>
                <w:p w14:paraId="0D14718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обознач</w:t>
                  </w:r>
                </w:p>
              </w:tc>
              <w:tc>
                <w:tcPr>
                  <w:tcW w:w="198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54A9B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Прошлый год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00224F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Отчетный год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30ED1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Отклонение</w:t>
                  </w:r>
                </w:p>
              </w:tc>
            </w:tr>
            <w:tr w:rsidR="00FB08D9" w:rsidRPr="0015445F" w14:paraId="432629F2" w14:textId="77777777" w:rsidTr="00C37691">
              <w:tc>
                <w:tcPr>
                  <w:tcW w:w="351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FB263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1. Объем выпускаемой продукции, тыс. руб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F5209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ОВП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F0CF59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9762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4F588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9895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04330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2A69CBCE" w14:textId="77777777" w:rsidTr="00C37691">
              <w:tc>
                <w:tcPr>
                  <w:tcW w:w="351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240EA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lastRenderedPageBreak/>
                    <w:t>2. Материальные затраты , тыс. руб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538339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МЗ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DDF80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4578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80E19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4452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5BF8EF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48ED0099" w14:textId="77777777" w:rsidTr="00C37691">
              <w:tc>
                <w:tcPr>
                  <w:tcW w:w="351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BC75B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3. Материалоотдача , руб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FD3CE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М</w:t>
                  </w:r>
                  <w:r w:rsidRPr="0015445F">
                    <w:rPr>
                      <w:rFonts w:ascii="Times New Roman" w:eastAsia="Times New Roman" w:hAnsi="Times New Roman" w:cs="Times New Roman"/>
                      <w:kern w:val="24"/>
                      <w:vertAlign w:val="subscript"/>
                    </w:rPr>
                    <w:t>о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157B8D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194B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22BE5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</w:tbl>
          <w:p w14:paraId="5D0A9922" w14:textId="77777777" w:rsidR="000B3F40" w:rsidRPr="0015445F" w:rsidRDefault="000B3F40" w:rsidP="000B3F40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>Заполнить таблицу, привести расчеты (согласно метода абсолютных разниц), сделать вывод (из двух частей: оценка, рекомендации).</w:t>
            </w:r>
          </w:p>
          <w:p w14:paraId="7AA1A040" w14:textId="5893BFF1" w:rsidR="000B3F40" w:rsidRPr="0015445F" w:rsidRDefault="000B3F40" w:rsidP="000B3F40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Задание </w:t>
            </w:r>
            <w:r w:rsidR="00FB08D9" w:rsidRPr="0015445F">
              <w:rPr>
                <w:rFonts w:ascii="Times New Roman" w:eastAsia="Times New Roman" w:hAnsi="Times New Roman" w:cs="Times New Roman"/>
                <w:kern w:val="24"/>
              </w:rPr>
              <w:t>1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>8.</w:t>
            </w:r>
            <w:r w:rsidRPr="0015445F">
              <w:rPr>
                <w:rFonts w:ascii="Times New Roman" w:eastAsia="Times New Roman" w:hAnsi="Times New Roman" w:cs="Times New Roman"/>
              </w:rPr>
              <w:t xml:space="preserve"> 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>Проанализировать влияние трудовых факторов на выпуск продукции, используя метод цепных подстановок, сделать вывод.</w:t>
            </w:r>
          </w:p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66"/>
              <w:gridCol w:w="1444"/>
              <w:gridCol w:w="1298"/>
              <w:gridCol w:w="1298"/>
              <w:gridCol w:w="1615"/>
              <w:gridCol w:w="979"/>
            </w:tblGrid>
            <w:tr w:rsidR="00FB08D9" w:rsidRPr="0015445F" w14:paraId="57557FE7" w14:textId="77777777" w:rsidTr="00C37691">
              <w:tc>
                <w:tcPr>
                  <w:tcW w:w="31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F3712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Показатели</w:t>
                  </w:r>
                </w:p>
              </w:tc>
              <w:tc>
                <w:tcPr>
                  <w:tcW w:w="139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47F693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Услов. обознач</w:t>
                  </w:r>
                </w:p>
              </w:tc>
              <w:tc>
                <w:tcPr>
                  <w:tcW w:w="12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CB3B59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план</w:t>
                  </w:r>
                </w:p>
              </w:tc>
              <w:tc>
                <w:tcPr>
                  <w:tcW w:w="125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B085E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факт</w:t>
                  </w:r>
                </w:p>
              </w:tc>
              <w:tc>
                <w:tcPr>
                  <w:tcW w:w="156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0E783E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Абсолютный прирост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79D44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ОПД</w:t>
                  </w:r>
                </w:p>
                <w:p w14:paraId="78C92320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%</w:t>
                  </w:r>
                </w:p>
              </w:tc>
            </w:tr>
            <w:tr w:rsidR="00FB08D9" w:rsidRPr="0015445F" w14:paraId="593C4CFF" w14:textId="77777777" w:rsidTr="00C37691">
              <w:tc>
                <w:tcPr>
                  <w:tcW w:w="31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18B5B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1.Выпуск продукции, тыс.тг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00A79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ВП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2A31D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2803,8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C69A75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3155,2</w:t>
                  </w:r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2071C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BA32D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4230AA7B" w14:textId="77777777" w:rsidTr="00C37691">
              <w:tc>
                <w:tcPr>
                  <w:tcW w:w="31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62C10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2.Среднегодовая численность рабочих, чел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93328E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СЧР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0760B5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900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15C18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1000</w:t>
                  </w:r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AEB76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BED650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2A023736" w14:textId="77777777" w:rsidTr="00C37691">
              <w:tc>
                <w:tcPr>
                  <w:tcW w:w="31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090E5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3.Среднее число дней, отработанных одним рабочим в год, дни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7821C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СЧД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B3D68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301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391A8E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290</w:t>
                  </w:r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BCB7E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E86F4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57F40071" w14:textId="77777777" w:rsidTr="00C37691">
              <w:tc>
                <w:tcPr>
                  <w:tcW w:w="31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0CD77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4.Среднее число часов, отработанных одним рабочим в день, часы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B35164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СЧЧ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463CA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6,9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91858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6,8</w:t>
                  </w:r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BD0C2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87E1F3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4EFC800C" w14:textId="77777777" w:rsidTr="00C37691">
              <w:tc>
                <w:tcPr>
                  <w:tcW w:w="31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C1CEB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5.Средняя выработка 1 рабочего в час, руб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24DA6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СВР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DBDF5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1,5</w:t>
                  </w:r>
                </w:p>
                <w:p w14:paraId="6214B7DE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DEAB9F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1,6</w:t>
                  </w:r>
                </w:p>
                <w:p w14:paraId="2C6AC2C9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5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BF7290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9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9AB41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</w:tbl>
          <w:p w14:paraId="49D7C9C3" w14:textId="77777777" w:rsidR="000B3F40" w:rsidRPr="0015445F" w:rsidRDefault="000B3F40" w:rsidP="000B3F40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>Заполнить таблицу, привести расчеты (согласно метода цепных подстановок), сделать вывод (из двух частей: оценка, рекомендации).</w:t>
            </w:r>
          </w:p>
          <w:p w14:paraId="76640997" w14:textId="6CEF3047" w:rsidR="000B3F40" w:rsidRPr="0015445F" w:rsidRDefault="000B3F40" w:rsidP="000B3F40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Задание </w:t>
            </w:r>
            <w:r w:rsidR="0015445F">
              <w:rPr>
                <w:rFonts w:ascii="Times New Roman" w:eastAsia="Times New Roman" w:hAnsi="Times New Roman" w:cs="Times New Roman"/>
                <w:kern w:val="24"/>
              </w:rPr>
              <w:t>1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>9.</w:t>
            </w:r>
            <w:r w:rsidRPr="0015445F">
              <w:rPr>
                <w:rFonts w:ascii="Times New Roman" w:eastAsia="Times New Roman" w:hAnsi="Times New Roman" w:cs="Times New Roman"/>
              </w:rPr>
              <w:t xml:space="preserve"> 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>Проанализировать влияние среднегодовой выработки 1 рабочего и среднегодовой численности рабочих на выпуск продукции в ТОО «АЯР», используя метод цепных подстановок, сделать вывод.</w:t>
            </w:r>
          </w:p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5"/>
              <w:gridCol w:w="1319"/>
              <w:gridCol w:w="1027"/>
              <w:gridCol w:w="1026"/>
              <w:gridCol w:w="1933"/>
              <w:gridCol w:w="1110"/>
            </w:tblGrid>
            <w:tr w:rsidR="00FB08D9" w:rsidRPr="0015445F" w14:paraId="28F0D452" w14:textId="77777777" w:rsidTr="00C37691">
              <w:tc>
                <w:tcPr>
                  <w:tcW w:w="33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65FAA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Показатели</w:t>
                  </w:r>
                </w:p>
              </w:tc>
              <w:tc>
                <w:tcPr>
                  <w:tcW w:w="127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4E7BD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Услов.</w:t>
                  </w:r>
                </w:p>
                <w:p w14:paraId="0FF1BB6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обознач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AF1F2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план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4B18F9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факт</w:t>
                  </w:r>
                </w:p>
              </w:tc>
              <w:tc>
                <w:tcPr>
                  <w:tcW w:w="186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09E15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Абсолютный прирост</w:t>
                  </w:r>
                </w:p>
              </w:tc>
              <w:tc>
                <w:tcPr>
                  <w:tcW w:w="107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15F0F6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ОПД</w:t>
                  </w:r>
                </w:p>
                <w:p w14:paraId="52C9F60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%</w:t>
                  </w:r>
                </w:p>
              </w:tc>
            </w:tr>
            <w:tr w:rsidR="00FB08D9" w:rsidRPr="0015445F" w14:paraId="7E60A0B9" w14:textId="77777777" w:rsidTr="00C37691">
              <w:tc>
                <w:tcPr>
                  <w:tcW w:w="336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0E1CD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1.Выпуск продукции, тыс.руб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752FC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ВП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B6F70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12682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2FAC8B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13705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FB4B01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793E88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1007F05B" w14:textId="77777777" w:rsidTr="00C37691">
              <w:tc>
                <w:tcPr>
                  <w:tcW w:w="336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02D7AF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2.Среднегодовая численность рабочих, чел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1945CA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СЧР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741D5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504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C54E23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509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5372AE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632824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  <w:tr w:rsidR="00FB08D9" w:rsidRPr="0015445F" w14:paraId="4E528E29" w14:textId="77777777" w:rsidTr="00C37691">
              <w:tc>
                <w:tcPr>
                  <w:tcW w:w="336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9C8F87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3.Среднегодовая выработка рабочего,тыс.руб.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3AF7EC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СВР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45F652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077C9D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4437D4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  <w:tc>
                <w:tcPr>
                  <w:tcW w:w="107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1E7A9D" w14:textId="77777777" w:rsidR="000B3F40" w:rsidRPr="0015445F" w:rsidRDefault="000B3F40" w:rsidP="00592EB1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24"/>
                    </w:rPr>
                  </w:pPr>
                  <w:r w:rsidRPr="0015445F">
                    <w:rPr>
                      <w:rFonts w:ascii="Times New Roman" w:eastAsia="Times New Roman" w:hAnsi="Times New Roman" w:cs="Times New Roman"/>
                      <w:kern w:val="24"/>
                    </w:rPr>
                    <w:t> </w:t>
                  </w:r>
                </w:p>
              </w:tc>
            </w:tr>
          </w:tbl>
          <w:p w14:paraId="5258D862" w14:textId="0DAEAD13" w:rsidR="00E9055D" w:rsidRPr="0015445F" w:rsidRDefault="00E9055D" w:rsidP="00E9055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14:paraId="65499D9A" w14:textId="77777777" w:rsidR="008F25AD" w:rsidRPr="0015445F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2828D127" w14:textId="77777777" w:rsidR="002103AC" w:rsidRPr="0015445F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highlight w:val="green"/>
        </w:rPr>
      </w:pPr>
    </w:p>
    <w:p w14:paraId="40EC83F5" w14:textId="60244F3B" w:rsidR="006459F1" w:rsidRPr="00140E1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140E12">
        <w:rPr>
          <w:rFonts w:ascii="Times New Roman" w:eastAsia="Times New Roman" w:hAnsi="Times New Roman" w:cs="Times New Roman"/>
          <w:b/>
          <w:iCs/>
        </w:rPr>
        <w:t xml:space="preserve">2.3.  Перечень вопросов для подготовки </w:t>
      </w:r>
      <w:r w:rsidR="00544B2D" w:rsidRPr="00140E12">
        <w:rPr>
          <w:rFonts w:ascii="Times New Roman" w:eastAsia="Times New Roman" w:hAnsi="Times New Roman" w:cs="Times New Roman"/>
          <w:b/>
          <w:iCs/>
        </w:rPr>
        <w:t xml:space="preserve">обучающихся </w:t>
      </w:r>
      <w:r w:rsidRPr="00140E12">
        <w:rPr>
          <w:rFonts w:ascii="Times New Roman" w:eastAsia="Times New Roman" w:hAnsi="Times New Roman" w:cs="Times New Roman"/>
          <w:b/>
          <w:iCs/>
        </w:rPr>
        <w:t>к промежуточной аттестации</w:t>
      </w:r>
    </w:p>
    <w:p w14:paraId="6C0080AB" w14:textId="7C83823D" w:rsidR="00ED4064" w:rsidRPr="00140E12" w:rsidRDefault="00ED4064" w:rsidP="00ED40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 w:rsidRPr="00140E12">
        <w:rPr>
          <w:rFonts w:ascii="Times New Roman" w:eastAsia="Times New Roman" w:hAnsi="Times New Roman" w:cs="Times New Roman"/>
          <w:b/>
          <w:iCs/>
        </w:rPr>
        <w:t>Вопросы к зачету</w:t>
      </w:r>
    </w:p>
    <w:p w14:paraId="5C285093" w14:textId="77777777" w:rsidR="00ED4064" w:rsidRPr="00140E12" w:rsidRDefault="00ED4064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</w:p>
    <w:p w14:paraId="633440AD" w14:textId="6D87E234" w:rsidR="00ED4064" w:rsidRPr="00140E12" w:rsidRDefault="00ED4064" w:rsidP="00ED4064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</w:rPr>
        <w:t>1. Понятие экономического анализа</w:t>
      </w:r>
      <w:r w:rsidRPr="00140E12">
        <w:rPr>
          <w:rFonts w:ascii="Times New Roman" w:hAnsi="Times New Roman" w:cs="Times New Roman"/>
        </w:rPr>
        <w:br/>
        <w:t>2. Содержание, задачи и основные принципы экономического анализа</w:t>
      </w:r>
      <w:r w:rsidRPr="00140E12">
        <w:rPr>
          <w:rFonts w:ascii="Times New Roman" w:hAnsi="Times New Roman" w:cs="Times New Roman"/>
        </w:rPr>
        <w:br/>
        <w:t>3. Роль экономического анализа в управлении организации</w:t>
      </w:r>
      <w:r w:rsidRPr="00140E12">
        <w:rPr>
          <w:rFonts w:ascii="Times New Roman" w:hAnsi="Times New Roman" w:cs="Times New Roman"/>
        </w:rPr>
        <w:br/>
        <w:t>4. Связь экономического анализа с другими науками</w:t>
      </w:r>
      <w:r w:rsidRPr="00140E12">
        <w:rPr>
          <w:rFonts w:ascii="Times New Roman" w:hAnsi="Times New Roman" w:cs="Times New Roman"/>
        </w:rPr>
        <w:br/>
        <w:t>5. Метод и методика экономического анализа. Основные особенности</w:t>
      </w:r>
      <w:r w:rsidRPr="00140E12">
        <w:rPr>
          <w:rFonts w:ascii="Times New Roman" w:hAnsi="Times New Roman" w:cs="Times New Roman"/>
        </w:rPr>
        <w:br/>
        <w:t>6. Разработка системы взаимосвязанных  аналитических показателей</w:t>
      </w:r>
      <w:r w:rsidRPr="00140E12">
        <w:rPr>
          <w:rFonts w:ascii="Times New Roman" w:hAnsi="Times New Roman" w:cs="Times New Roman"/>
        </w:rPr>
        <w:br/>
        <w:t>7. Взаимосвязанное изучение хозяйственных процессов</w:t>
      </w:r>
      <w:r w:rsidRPr="00140E12">
        <w:rPr>
          <w:rFonts w:ascii="Times New Roman" w:hAnsi="Times New Roman" w:cs="Times New Roman"/>
        </w:rPr>
        <w:br/>
        <w:t>8. Метод цепной подстановки</w:t>
      </w:r>
      <w:r w:rsidRPr="00140E12">
        <w:rPr>
          <w:rFonts w:ascii="Times New Roman" w:hAnsi="Times New Roman" w:cs="Times New Roman"/>
        </w:rPr>
        <w:br/>
        <w:t>9. Метод абсолютных разниц</w:t>
      </w:r>
      <w:r w:rsidRPr="00140E12">
        <w:rPr>
          <w:rFonts w:ascii="Times New Roman" w:hAnsi="Times New Roman" w:cs="Times New Roman"/>
        </w:rPr>
        <w:br/>
        <w:t>10. Способ относительных разниц</w:t>
      </w:r>
      <w:r w:rsidRPr="00140E12">
        <w:rPr>
          <w:rFonts w:ascii="Times New Roman" w:hAnsi="Times New Roman" w:cs="Times New Roman"/>
        </w:rPr>
        <w:br/>
        <w:t>11. Индексный метод</w:t>
      </w:r>
      <w:r w:rsidRPr="00140E12">
        <w:rPr>
          <w:rFonts w:ascii="Times New Roman" w:hAnsi="Times New Roman" w:cs="Times New Roman"/>
        </w:rPr>
        <w:br/>
        <w:t>12. Интегральный метод</w:t>
      </w:r>
      <w:r w:rsidRPr="00140E12">
        <w:rPr>
          <w:rFonts w:ascii="Times New Roman" w:hAnsi="Times New Roman" w:cs="Times New Roman"/>
        </w:rPr>
        <w:br/>
        <w:t>13. Способ сравнения в экономическом анализе</w:t>
      </w:r>
      <w:r w:rsidRPr="00140E12">
        <w:rPr>
          <w:rFonts w:ascii="Times New Roman" w:hAnsi="Times New Roman" w:cs="Times New Roman"/>
        </w:rPr>
        <w:br/>
        <w:t>14. Группировка и детализация информации в экономическом анализе</w:t>
      </w:r>
      <w:r w:rsidRPr="00140E12">
        <w:rPr>
          <w:rFonts w:ascii="Times New Roman" w:hAnsi="Times New Roman" w:cs="Times New Roman"/>
        </w:rPr>
        <w:br/>
        <w:t>15. Эвристические приемы решения экономических задач</w:t>
      </w:r>
      <w:r w:rsidRPr="00140E12">
        <w:rPr>
          <w:rFonts w:ascii="Times New Roman" w:hAnsi="Times New Roman" w:cs="Times New Roman"/>
        </w:rPr>
        <w:br/>
        <w:t>16. Графический способ в экономическом анализе</w:t>
      </w:r>
      <w:r w:rsidRPr="00140E12">
        <w:rPr>
          <w:rFonts w:ascii="Times New Roman" w:hAnsi="Times New Roman" w:cs="Times New Roman"/>
        </w:rPr>
        <w:br/>
        <w:t>17. Балансовый прием в экономическом анализе</w:t>
      </w:r>
      <w:r w:rsidRPr="00140E12">
        <w:rPr>
          <w:rFonts w:ascii="Times New Roman" w:hAnsi="Times New Roman" w:cs="Times New Roman"/>
        </w:rPr>
        <w:br/>
        <w:t>18. Метод суммы мест</w:t>
      </w:r>
      <w:r w:rsidRPr="00140E12">
        <w:rPr>
          <w:rFonts w:ascii="Times New Roman" w:hAnsi="Times New Roman" w:cs="Times New Roman"/>
        </w:rPr>
        <w:br/>
        <w:t>19. Метод суммы баллов</w:t>
      </w:r>
      <w:r w:rsidRPr="00140E12">
        <w:rPr>
          <w:rFonts w:ascii="Times New Roman" w:hAnsi="Times New Roman" w:cs="Times New Roman"/>
        </w:rPr>
        <w:br/>
        <w:t>20. Метод расстояний</w:t>
      </w:r>
      <w:r w:rsidRPr="00140E12">
        <w:rPr>
          <w:rFonts w:ascii="Times New Roman" w:hAnsi="Times New Roman" w:cs="Times New Roman"/>
        </w:rPr>
        <w:br/>
        <w:t>22. Понятие стохастической связи и задачи корреляционного анализа</w:t>
      </w:r>
      <w:r w:rsidRPr="00140E12">
        <w:rPr>
          <w:rFonts w:ascii="Times New Roman" w:hAnsi="Times New Roman" w:cs="Times New Roman"/>
        </w:rPr>
        <w:br/>
        <w:t>23. Использование способов парной корреляции для изучения стохастических зависимостей</w:t>
      </w:r>
      <w:r w:rsidRPr="00140E12">
        <w:rPr>
          <w:rFonts w:ascii="Times New Roman" w:hAnsi="Times New Roman" w:cs="Times New Roman"/>
        </w:rPr>
        <w:br/>
        <w:t>24. Методика множественного корреляционного анализа</w:t>
      </w:r>
      <w:r w:rsidRPr="00140E12">
        <w:rPr>
          <w:rFonts w:ascii="Times New Roman" w:hAnsi="Times New Roman" w:cs="Times New Roman"/>
        </w:rPr>
        <w:br/>
        <w:t>25. Сущность системного подхода к изучению хозяйственной деятельности организации</w:t>
      </w:r>
      <w:r w:rsidRPr="00140E12">
        <w:rPr>
          <w:rFonts w:ascii="Times New Roman" w:hAnsi="Times New Roman" w:cs="Times New Roman"/>
        </w:rPr>
        <w:br/>
        <w:t>26. Экономическая сущность хозяйственных резервов и их классификация</w:t>
      </w:r>
    </w:p>
    <w:p w14:paraId="66A22388" w14:textId="6AE2FE5A" w:rsidR="00ED4064" w:rsidRPr="00140E12" w:rsidRDefault="00ED4064" w:rsidP="00ED4064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</w:rPr>
        <w:lastRenderedPageBreak/>
        <w:t>27. Методика определения и обоснования величины резервов</w:t>
      </w:r>
      <w:r w:rsidRPr="00140E12">
        <w:rPr>
          <w:rFonts w:ascii="Times New Roman" w:hAnsi="Times New Roman" w:cs="Times New Roman"/>
        </w:rPr>
        <w:br/>
        <w:t>28. Классификация видов анализа</w:t>
      </w:r>
      <w:r w:rsidRPr="00140E12">
        <w:rPr>
          <w:rFonts w:ascii="Times New Roman" w:hAnsi="Times New Roman" w:cs="Times New Roman"/>
        </w:rPr>
        <w:br/>
        <w:t>29. Особенности организации текущего экономического анализа</w:t>
      </w:r>
      <w:r w:rsidRPr="00140E12">
        <w:rPr>
          <w:rFonts w:ascii="Times New Roman" w:hAnsi="Times New Roman" w:cs="Times New Roman"/>
        </w:rPr>
        <w:br/>
        <w:t>30. Особенности оперативного экономического анализа</w:t>
      </w:r>
      <w:r w:rsidRPr="00140E12">
        <w:rPr>
          <w:rFonts w:ascii="Times New Roman" w:hAnsi="Times New Roman" w:cs="Times New Roman"/>
        </w:rPr>
        <w:br/>
      </w:r>
    </w:p>
    <w:p w14:paraId="753A0DD1" w14:textId="77777777" w:rsidR="00ED4064" w:rsidRPr="00140E12" w:rsidRDefault="00ED4064" w:rsidP="00ED4064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4F30FCF7" w14:textId="32AE3AEA" w:rsidR="00ED4064" w:rsidRPr="00140E12" w:rsidRDefault="00ED4064" w:rsidP="00ED4064">
      <w:pPr>
        <w:spacing w:after="0" w:line="240" w:lineRule="auto"/>
        <w:ind w:left="426"/>
        <w:jc w:val="center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  <w:b/>
          <w:bCs/>
        </w:rPr>
        <w:t>Вопросы к зачету с оценкой</w:t>
      </w:r>
    </w:p>
    <w:p w14:paraId="25657B41" w14:textId="77777777" w:rsidR="00ED4064" w:rsidRPr="00140E12" w:rsidRDefault="00ED4064" w:rsidP="00ED4064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41363931" w14:textId="77777777" w:rsidR="00ED4064" w:rsidRPr="00140E12" w:rsidRDefault="00ED4064" w:rsidP="00ED4064">
      <w:pPr>
        <w:pStyle w:val="a6"/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Мониторинг и методика проведения экономического анализа и бизнес-планирования</w:t>
      </w:r>
    </w:p>
    <w:p w14:paraId="583CD8B4" w14:textId="77777777" w:rsidR="00ED4064" w:rsidRPr="00140E12" w:rsidRDefault="00ED4064" w:rsidP="00ED4064">
      <w:pPr>
        <w:pStyle w:val="a6"/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 xml:space="preserve">Общие задачи анализа бизнес-плана, функции и основные этапы бюджетирования </w:t>
      </w:r>
    </w:p>
    <w:p w14:paraId="31524B4E" w14:textId="77777777" w:rsidR="00ED4064" w:rsidRPr="00140E12" w:rsidRDefault="00ED4064" w:rsidP="00ED4064">
      <w:pPr>
        <w:pStyle w:val="a6"/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Основные виды бюджета</w:t>
      </w:r>
    </w:p>
    <w:p w14:paraId="3D1FC7FA" w14:textId="77777777" w:rsidR="00ED4064" w:rsidRPr="00140E12" w:rsidRDefault="00ED4064" w:rsidP="00ED4064">
      <w:pPr>
        <w:pStyle w:val="a6"/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исполнения бюджетов</w:t>
      </w:r>
    </w:p>
    <w:p w14:paraId="07479718" w14:textId="77777777" w:rsidR="00ED4064" w:rsidRPr="00140E12" w:rsidRDefault="00ED4064" w:rsidP="00ED4064">
      <w:pPr>
        <w:pStyle w:val="a6"/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выполнения плана, динамики производства и реализации продукции</w:t>
      </w:r>
    </w:p>
    <w:p w14:paraId="607C1BF4" w14:textId="77777777" w:rsidR="00ED4064" w:rsidRPr="00140E12" w:rsidRDefault="00ED4064" w:rsidP="00ED4064">
      <w:pPr>
        <w:pStyle w:val="a6"/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выполнения договорных обязательств</w:t>
      </w:r>
    </w:p>
    <w:p w14:paraId="14494E3D" w14:textId="77777777" w:rsidR="00ED4064" w:rsidRPr="00140E12" w:rsidRDefault="00ED4064" w:rsidP="00ED4064">
      <w:pPr>
        <w:pStyle w:val="a6"/>
        <w:numPr>
          <w:ilvl w:val="0"/>
          <w:numId w:val="45"/>
        </w:numPr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ассортимента и структуры продукции</w:t>
      </w:r>
    </w:p>
    <w:p w14:paraId="5B4B3188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качества продукции</w:t>
      </w:r>
    </w:p>
    <w:p w14:paraId="6EB81129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ритмичности работы предприятия</w:t>
      </w:r>
    </w:p>
    <w:p w14:paraId="26773B2C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состава, структуры, движения и состояния основных производственных фондов</w:t>
      </w:r>
    </w:p>
    <w:p w14:paraId="4725C267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эффективности использования основных производственных фондов</w:t>
      </w:r>
    </w:p>
    <w:p w14:paraId="0E9FC4D5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состава, структуры и движения трудовых ресурсов</w:t>
      </w:r>
    </w:p>
    <w:p w14:paraId="224EE9EF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эффективности использования трудовых ресурсов</w:t>
      </w:r>
    </w:p>
    <w:p w14:paraId="48714566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фонда оплаты труда</w:t>
      </w:r>
    </w:p>
    <w:p w14:paraId="3C803026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обеспеченности организации материальными ресурсами</w:t>
      </w:r>
    </w:p>
    <w:p w14:paraId="1CC3F055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эффективности использования материальных ресурсов</w:t>
      </w:r>
    </w:p>
    <w:p w14:paraId="23E7AE25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Задачи анализа себестоимости продукции и источники информации</w:t>
      </w:r>
    </w:p>
    <w:p w14:paraId="0A107CF0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Факторный анализ выполнения плана по показателю полной себестоимости продукции</w:t>
      </w:r>
    </w:p>
    <w:p w14:paraId="3595BF35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Маржинальный анализ себестоимости продукции</w:t>
      </w:r>
    </w:p>
    <w:p w14:paraId="4CD51AB0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Финансовые результаты организации, задачи их анализа и информационная база</w:t>
      </w:r>
    </w:p>
    <w:p w14:paraId="266DA1E3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Факторный анализ прибыли от продажи продукции</w:t>
      </w:r>
    </w:p>
    <w:p w14:paraId="56E85409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Анализ показателей рентабельности на предприятии</w:t>
      </w:r>
    </w:p>
    <w:p w14:paraId="04461297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Разработка системы взаимосвязанных  аналитических показателей</w:t>
      </w:r>
    </w:p>
    <w:p w14:paraId="0F43D5CB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Взаимосвязанное изучение хозяйственных процессов</w:t>
      </w:r>
    </w:p>
    <w:p w14:paraId="386D834B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Метод цепной подстановки</w:t>
      </w:r>
    </w:p>
    <w:p w14:paraId="5C52B713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Метод абсолютных разниц</w:t>
      </w:r>
    </w:p>
    <w:p w14:paraId="6C464424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Способ относительных разниц</w:t>
      </w:r>
    </w:p>
    <w:p w14:paraId="5EB11D06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Интегральный метод</w:t>
      </w:r>
    </w:p>
    <w:p w14:paraId="4BB36A70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Способ сравнения в экономическом анализе</w:t>
      </w:r>
    </w:p>
    <w:p w14:paraId="3D071CCF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Группировка и детализация информации в экономическом анализе</w:t>
      </w:r>
    </w:p>
    <w:p w14:paraId="54E90E09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Эвристические приемы решения экономических задач</w:t>
      </w:r>
    </w:p>
    <w:p w14:paraId="0BCC4B23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Графический способ в экономическом анализе</w:t>
      </w:r>
    </w:p>
    <w:p w14:paraId="376B255A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Балансовый прием в экономическом анализе</w:t>
      </w:r>
    </w:p>
    <w:p w14:paraId="2484CAE8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Метод суммы мест</w:t>
      </w:r>
    </w:p>
    <w:p w14:paraId="1568FEA0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Метод суммы баллов</w:t>
      </w:r>
    </w:p>
    <w:p w14:paraId="77FCF984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Метод расстояний</w:t>
      </w:r>
    </w:p>
    <w:p w14:paraId="14E9303A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Использование способов парной корреляции для изучения стохастических зависимости</w:t>
      </w:r>
    </w:p>
    <w:p w14:paraId="50EBED7F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Экономическая сущность хозяйственных резервов и их классификация</w:t>
      </w:r>
    </w:p>
    <w:p w14:paraId="06030578" w14:textId="77777777" w:rsidR="00ED4064" w:rsidRPr="00140E12" w:rsidRDefault="00ED4064" w:rsidP="00ED4064">
      <w:pPr>
        <w:pStyle w:val="a6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40E12">
        <w:rPr>
          <w:rFonts w:ascii="Times New Roman" w:hAnsi="Times New Roman"/>
        </w:rPr>
        <w:t>Методика определения и обоснования величины резервов</w:t>
      </w:r>
    </w:p>
    <w:p w14:paraId="58E8DF2C" w14:textId="69FDE1C1" w:rsidR="004132B3" w:rsidRPr="00140E12" w:rsidRDefault="004132B3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</w:p>
    <w:p w14:paraId="4BCAA0D9" w14:textId="77777777" w:rsidR="00EC2BE8" w:rsidRPr="00140E12" w:rsidRDefault="00EC2BE8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lang w:eastAsia="en-US"/>
        </w:rPr>
      </w:pPr>
    </w:p>
    <w:p w14:paraId="34DF131A" w14:textId="47F6B9B2" w:rsidR="00EB53E1" w:rsidRPr="00140E12" w:rsidRDefault="00B24C1F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  <w:r w:rsidRPr="00140E12">
        <w:rPr>
          <w:rFonts w:ascii="Times New Roman" w:hAnsi="Times New Roman" w:cs="Times New Roman"/>
          <w:b/>
        </w:rPr>
        <w:t xml:space="preserve">3. </w:t>
      </w:r>
      <w:r w:rsidR="00D435AD" w:rsidRPr="00140E12">
        <w:rPr>
          <w:rFonts w:ascii="Times New Roman" w:hAnsi="Times New Roman" w:cs="Times New Roman"/>
          <w:b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140E12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</w:p>
    <w:p w14:paraId="4B94C8A2" w14:textId="77777777" w:rsidR="000B1C71" w:rsidRPr="00140E12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  <w:r w:rsidRPr="00140E12">
        <w:rPr>
          <w:rFonts w:ascii="Times New Roman" w:eastAsia="Times New Roman" w:hAnsi="Times New Roman" w:cs="Times New Roman"/>
          <w:b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140E12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638C2C92" w14:textId="77777777" w:rsidR="000327BD" w:rsidRPr="00140E12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</w:rPr>
        <w:t xml:space="preserve">- оценка </w:t>
      </w:r>
      <w:r w:rsidRPr="00140E12">
        <w:rPr>
          <w:rFonts w:ascii="Times New Roman" w:hAnsi="Times New Roman" w:cs="Times New Roman"/>
          <w:b/>
        </w:rPr>
        <w:t>«отлично»</w:t>
      </w:r>
      <w:r w:rsidRPr="00140E12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</w:t>
      </w:r>
      <w:r w:rsidR="00F22904" w:rsidRPr="00140E12">
        <w:rPr>
          <w:rFonts w:ascii="Times New Roman" w:hAnsi="Times New Roman" w:cs="Times New Roman"/>
        </w:rPr>
        <w:t>составляет</w:t>
      </w:r>
      <w:r w:rsidRPr="00140E12">
        <w:rPr>
          <w:rFonts w:ascii="Times New Roman" w:hAnsi="Times New Roman" w:cs="Times New Roman"/>
        </w:rPr>
        <w:t xml:space="preserve"> 100 – 90% от общего объёма заданных вопросов;</w:t>
      </w:r>
    </w:p>
    <w:p w14:paraId="1396D873" w14:textId="77777777" w:rsidR="000327BD" w:rsidRPr="00140E12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</w:rPr>
        <w:t xml:space="preserve">- оценка </w:t>
      </w:r>
      <w:r w:rsidRPr="00140E12">
        <w:rPr>
          <w:rFonts w:ascii="Times New Roman" w:hAnsi="Times New Roman" w:cs="Times New Roman"/>
          <w:b/>
        </w:rPr>
        <w:t>«хорошо»</w:t>
      </w:r>
      <w:r w:rsidRPr="00140E12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140E12">
        <w:rPr>
          <w:rFonts w:ascii="Times New Roman" w:hAnsi="Times New Roman" w:cs="Times New Roman"/>
        </w:rPr>
        <w:t>;</w:t>
      </w:r>
    </w:p>
    <w:p w14:paraId="1CFA6D79" w14:textId="77777777" w:rsidR="000327BD" w:rsidRPr="00140E12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</w:rPr>
        <w:t xml:space="preserve">- оценка </w:t>
      </w:r>
      <w:r w:rsidRPr="00140E12">
        <w:rPr>
          <w:rFonts w:ascii="Times New Roman" w:hAnsi="Times New Roman" w:cs="Times New Roman"/>
          <w:b/>
        </w:rPr>
        <w:t>«удовлетворительно»</w:t>
      </w:r>
      <w:r w:rsidRPr="00140E12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140E12">
        <w:rPr>
          <w:rFonts w:ascii="Times New Roman" w:hAnsi="Times New Roman" w:cs="Times New Roman"/>
        </w:rPr>
        <w:t>;</w:t>
      </w:r>
    </w:p>
    <w:p w14:paraId="4E468F8D" w14:textId="77777777" w:rsidR="000327BD" w:rsidRPr="00140E12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</w:rPr>
        <w:t xml:space="preserve">- оценка </w:t>
      </w:r>
      <w:r w:rsidRPr="00140E12">
        <w:rPr>
          <w:rFonts w:ascii="Times New Roman" w:hAnsi="Times New Roman" w:cs="Times New Roman"/>
          <w:b/>
        </w:rPr>
        <w:t>«неудовлетворительно»</w:t>
      </w:r>
      <w:r w:rsidRPr="00140E12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140E12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400D08B3" w14:textId="77777777" w:rsidR="000327BD" w:rsidRPr="00140E12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 w:cs="Times New Roman"/>
        </w:rPr>
      </w:pPr>
      <w:r w:rsidRPr="00140E12">
        <w:rPr>
          <w:rFonts w:ascii="Times New Roman" w:eastAsia="Times New Roman" w:hAnsi="Times New Roman" w:cs="Times New Roman"/>
          <w:b/>
        </w:rPr>
        <w:t xml:space="preserve">Критерии формирования оценок по </w:t>
      </w:r>
      <w:r w:rsidR="00B910B1" w:rsidRPr="00140E12">
        <w:rPr>
          <w:rFonts w:ascii="Times New Roman" w:eastAsia="Times New Roman" w:hAnsi="Times New Roman" w:cs="Times New Roman"/>
          <w:b/>
        </w:rPr>
        <w:t>результатам выполнения заданий</w:t>
      </w:r>
    </w:p>
    <w:p w14:paraId="4F139564" w14:textId="77777777" w:rsidR="000327BD" w:rsidRPr="00140E12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3D56F96A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40E12">
        <w:rPr>
          <w:rFonts w:ascii="Times New Roman" w:hAnsi="Times New Roman" w:cs="Times New Roman"/>
          <w:b/>
        </w:rPr>
        <w:t xml:space="preserve">«Отлично/зачтено» </w:t>
      </w:r>
      <w:r w:rsidRPr="00140E12">
        <w:rPr>
          <w:rFonts w:ascii="Times New Roman" w:eastAsia="Times New Roman" w:hAnsi="Times New Roman" w:cs="Times New Roman"/>
        </w:rPr>
        <w:t>– ставится за работу, выполненную полностью без ошибок и недочетов.</w:t>
      </w:r>
    </w:p>
    <w:p w14:paraId="4CAB3A6A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</w:rPr>
      </w:pPr>
      <w:r w:rsidRPr="00140E12">
        <w:rPr>
          <w:rFonts w:ascii="Times New Roman" w:eastAsia="Times New Roman" w:hAnsi="Times New Roman" w:cs="Times New Roman"/>
          <w:b/>
        </w:rPr>
        <w:t>«</w:t>
      </w:r>
      <w:r w:rsidRPr="00140E12">
        <w:rPr>
          <w:rFonts w:ascii="Times New Roman" w:hAnsi="Times New Roman" w:cs="Times New Roman"/>
          <w:b/>
        </w:rPr>
        <w:t>Хорошо/зачтено</w:t>
      </w:r>
      <w:r w:rsidRPr="00140E12">
        <w:rPr>
          <w:rFonts w:ascii="Times New Roman" w:eastAsia="Times New Roman" w:hAnsi="Times New Roman" w:cs="Times New Roman"/>
          <w:b/>
        </w:rPr>
        <w:t>»</w:t>
      </w:r>
      <w:r w:rsidRPr="00140E12">
        <w:rPr>
          <w:rFonts w:ascii="Times New Roman" w:eastAsia="Times New Roman" w:hAnsi="Times New Roman" w:cs="Times New Roman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40E12">
        <w:rPr>
          <w:rFonts w:ascii="Times New Roman" w:eastAsia="Times New Roman" w:hAnsi="Times New Roman" w:cs="Times New Roman"/>
          <w:b/>
        </w:rPr>
        <w:t>«Удовлетворительно/</w:t>
      </w:r>
      <w:r w:rsidRPr="00140E12">
        <w:rPr>
          <w:rFonts w:ascii="Times New Roman" w:hAnsi="Times New Roman" w:cs="Times New Roman"/>
          <w:b/>
        </w:rPr>
        <w:t>зачтено</w:t>
      </w:r>
      <w:r w:rsidRPr="00140E12">
        <w:rPr>
          <w:rFonts w:ascii="Times New Roman" w:eastAsia="Times New Roman" w:hAnsi="Times New Roman" w:cs="Times New Roman"/>
          <w:b/>
        </w:rPr>
        <w:t>»</w:t>
      </w:r>
      <w:r w:rsidRPr="00140E12">
        <w:rPr>
          <w:rFonts w:ascii="Times New Roman" w:eastAsia="Times New Roman" w:hAnsi="Times New Roman" w:cs="Times New Roman"/>
        </w:rPr>
        <w:t xml:space="preserve"> – ставится за работу, если </w:t>
      </w:r>
      <w:r w:rsidR="00C86E60" w:rsidRPr="00140E12">
        <w:rPr>
          <w:rFonts w:ascii="Times New Roman" w:eastAsia="Times New Roman" w:hAnsi="Times New Roman" w:cs="Times New Roman"/>
        </w:rPr>
        <w:t>обучающийся</w:t>
      </w:r>
      <w:r w:rsidRPr="00140E12">
        <w:rPr>
          <w:rFonts w:ascii="Times New Roman" w:eastAsia="Times New Roman" w:hAnsi="Times New Roman" w:cs="Times New Roman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40E12">
        <w:rPr>
          <w:rFonts w:ascii="Times New Roman" w:eastAsia="Times New Roman" w:hAnsi="Times New Roman" w:cs="Times New Roman"/>
          <w:b/>
        </w:rPr>
        <w:t>«Неудовлетворительно/не зачтено»</w:t>
      </w:r>
      <w:r w:rsidRPr="00140E12">
        <w:rPr>
          <w:rFonts w:ascii="Times New Roman" w:eastAsia="Times New Roman" w:hAnsi="Times New Roman" w:cs="Times New Roman"/>
        </w:rPr>
        <w:t xml:space="preserve"> – ставится за работу, если число ошибок и недочетов превысило норму для оценки </w:t>
      </w:r>
      <w:r w:rsidR="00B76696" w:rsidRPr="00140E12">
        <w:rPr>
          <w:rFonts w:ascii="Times New Roman" w:eastAsia="Times New Roman" w:hAnsi="Times New Roman" w:cs="Times New Roman"/>
        </w:rPr>
        <w:t>«удовлетворительно»</w:t>
      </w:r>
      <w:r w:rsidRPr="00140E12">
        <w:rPr>
          <w:rFonts w:ascii="Times New Roman" w:eastAsia="Times New Roman" w:hAnsi="Times New Roman" w:cs="Times New Roman"/>
        </w:rPr>
        <w:t xml:space="preserve"> или правильно выполнено менее 2/3 всей работы.</w:t>
      </w:r>
    </w:p>
    <w:p w14:paraId="7B7FA2DF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40E12">
        <w:rPr>
          <w:rFonts w:ascii="Times New Roman" w:eastAsia="Times New Roman" w:hAnsi="Times New Roman" w:cs="Times New Roman"/>
          <w:i/>
        </w:rPr>
        <w:t xml:space="preserve">Виды ошибок: </w:t>
      </w:r>
    </w:p>
    <w:p w14:paraId="6A983301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40E12">
        <w:rPr>
          <w:rFonts w:ascii="Times New Roman" w:eastAsia="Times New Roman" w:hAnsi="Times New Roman" w:cs="Times New Roman"/>
          <w:i/>
        </w:rPr>
        <w:t xml:space="preserve">- грубые ошибки: незнание основных понятий, правил, </w:t>
      </w:r>
      <w:r w:rsidR="005A5D95" w:rsidRPr="00140E12">
        <w:rPr>
          <w:rFonts w:ascii="Times New Roman" w:eastAsia="Times New Roman" w:hAnsi="Times New Roman" w:cs="Times New Roman"/>
          <w:i/>
        </w:rPr>
        <w:t>н</w:t>
      </w:r>
      <w:r w:rsidRPr="00140E12">
        <w:rPr>
          <w:rFonts w:ascii="Times New Roman" w:eastAsia="Times New Roman" w:hAnsi="Times New Roman" w:cs="Times New Roman"/>
          <w:i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40E12">
        <w:rPr>
          <w:rFonts w:ascii="Times New Roman" w:eastAsia="Times New Roman" w:hAnsi="Times New Roman" w:cs="Times New Roman"/>
          <w:i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40E12">
        <w:rPr>
          <w:rFonts w:ascii="Times New Roman" w:eastAsia="Times New Roman" w:hAnsi="Times New Roman" w:cs="Times New Roman"/>
          <w:i/>
        </w:rPr>
        <w:t xml:space="preserve">- недочеты: нерациональные приемы </w:t>
      </w:r>
      <w:r w:rsidR="00B910B1" w:rsidRPr="00140E12">
        <w:rPr>
          <w:rFonts w:ascii="Times New Roman" w:eastAsia="Times New Roman" w:hAnsi="Times New Roman" w:cs="Times New Roman"/>
          <w:i/>
        </w:rPr>
        <w:t>выполнения задания</w:t>
      </w:r>
      <w:r w:rsidRPr="00140E12">
        <w:rPr>
          <w:rFonts w:ascii="Times New Roman" w:eastAsia="Times New Roman" w:hAnsi="Times New Roman" w:cs="Times New Roman"/>
          <w:i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b/>
        </w:rPr>
      </w:pPr>
    </w:p>
    <w:p w14:paraId="59915D0C" w14:textId="77777777" w:rsidR="00065E3F" w:rsidRPr="00140E12" w:rsidRDefault="00065E3F" w:rsidP="00065E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</w:rPr>
      </w:pPr>
      <w:r w:rsidRPr="00140E12">
        <w:rPr>
          <w:rFonts w:ascii="Times New Roman" w:hAnsi="Times New Roman" w:cs="Times New Roman"/>
          <w:b/>
          <w:color w:val="000000"/>
        </w:rPr>
        <w:t xml:space="preserve">Критерии формирования оценок по зачету </w:t>
      </w:r>
    </w:p>
    <w:p w14:paraId="38AB8261" w14:textId="77777777" w:rsidR="00065E3F" w:rsidRPr="00140E12" w:rsidRDefault="00065E3F" w:rsidP="00065E3F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  <w:b/>
        </w:rPr>
        <w:t xml:space="preserve">«Зачтено» – </w:t>
      </w:r>
      <w:r w:rsidRPr="00140E12">
        <w:rPr>
          <w:rFonts w:ascii="Times New Roman" w:hAnsi="Times New Roman" w:cs="Times New Roman"/>
        </w:rPr>
        <w:t>Все индикаторы достижений компетенции сформированы на высоком уровне и студент отвечает на все дополнительные вопросы. Теоретическое содержание дисциплины освоено полностью, без пробелов. Студент демонстрирует полное соответствие знаний, умений и навыков показателям и критериям оценивания индикаторов достижения компетенции на формируемом дисциплиной уровне. Хорошо ориентируется в теоретических вопросах. Оперирует приобретенными знаниями, умениями и навыками, в том числе в ситуациях повышенной сложности. Отвечает на все вопросы билета без наводящих вопросов со стороны преподавателя. Не испытывает затруднений при ответе на дополнительные вопросы. Верно выполнил практическую часть билета</w:t>
      </w:r>
      <w:r w:rsidRPr="00140E12">
        <w:rPr>
          <w:rFonts w:ascii="Times New Roman" w:hAnsi="Times New Roman" w:cs="Times New Roman"/>
          <w:bCs/>
        </w:rPr>
        <w:t>.</w:t>
      </w:r>
    </w:p>
    <w:p w14:paraId="26B5A818" w14:textId="77777777" w:rsidR="00065E3F" w:rsidRPr="00140E12" w:rsidRDefault="00065E3F" w:rsidP="00065E3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14:paraId="21FE66EE" w14:textId="77777777" w:rsidR="00065E3F" w:rsidRPr="00140E12" w:rsidRDefault="00065E3F" w:rsidP="00065E3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  <w:b/>
        </w:rPr>
        <w:t>«Не зачтено»</w:t>
      </w:r>
      <w:r w:rsidRPr="00140E12">
        <w:rPr>
          <w:rFonts w:ascii="Times New Roman" w:hAnsi="Times New Roman" w:cs="Times New Roman"/>
        </w:rPr>
        <w:t xml:space="preserve"> - Индикатор достижения компетенции сформирован на уровне ниже базового и студент затрудняется ответить на дополнительные вопросы. </w:t>
      </w:r>
    </w:p>
    <w:p w14:paraId="37BF7381" w14:textId="77777777" w:rsidR="00065E3F" w:rsidRPr="00140E12" w:rsidRDefault="00065E3F" w:rsidP="00065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140E12">
        <w:rPr>
          <w:rFonts w:ascii="Times New Roman" w:hAnsi="Times New Roman" w:cs="Times New Roman"/>
        </w:rPr>
        <w:t>Теоретическое содержание дисциплины освоено частично. Студент демонстрирует явную недостаточность или полное отсутствие  знаний, умений и навыков на заданном уровне сформированности компетенции.</w:t>
      </w:r>
    </w:p>
    <w:p w14:paraId="7BB05ED5" w14:textId="77777777" w:rsidR="00065E3F" w:rsidRPr="00140E12" w:rsidRDefault="00065E3F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 w:cs="Times New Roman"/>
          <w:b/>
        </w:rPr>
      </w:pPr>
    </w:p>
    <w:p w14:paraId="19226AD5" w14:textId="77777777" w:rsidR="00065E3F" w:rsidRPr="00140E12" w:rsidRDefault="00065E3F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 w:cs="Times New Roman"/>
          <w:b/>
        </w:rPr>
      </w:pPr>
    </w:p>
    <w:p w14:paraId="0A3742C1" w14:textId="5473119F" w:rsidR="00F22904" w:rsidRPr="00140E12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 w:cs="Times New Roman"/>
          <w:b/>
        </w:rPr>
      </w:pPr>
      <w:r w:rsidRPr="00140E12">
        <w:rPr>
          <w:rFonts w:ascii="Times New Roman" w:hAnsi="Times New Roman" w:cs="Times New Roman"/>
          <w:b/>
        </w:rPr>
        <w:t xml:space="preserve">Критерии формирования оценок по </w:t>
      </w:r>
      <w:r w:rsidR="00065E3F" w:rsidRPr="00140E12">
        <w:rPr>
          <w:rFonts w:ascii="Times New Roman" w:hAnsi="Times New Roman" w:cs="Times New Roman"/>
          <w:b/>
        </w:rPr>
        <w:t>зачету с оценкой.</w:t>
      </w:r>
    </w:p>
    <w:p w14:paraId="4634A66B" w14:textId="27E64E3D" w:rsidR="005C1CF0" w:rsidRPr="00140E12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  <w:b/>
        </w:rPr>
        <w:t>«</w:t>
      </w:r>
      <w:r w:rsidR="003A3F57" w:rsidRPr="00140E12">
        <w:rPr>
          <w:rFonts w:ascii="Times New Roman" w:hAnsi="Times New Roman" w:cs="Times New Roman"/>
          <w:b/>
        </w:rPr>
        <w:t>Отлично</w:t>
      </w:r>
      <w:r w:rsidRPr="00140E12">
        <w:rPr>
          <w:rFonts w:ascii="Times New Roman" w:hAnsi="Times New Roman" w:cs="Times New Roman"/>
          <w:b/>
        </w:rPr>
        <w:t xml:space="preserve">» – </w:t>
      </w:r>
      <w:r w:rsidRPr="00140E12">
        <w:rPr>
          <w:rFonts w:ascii="Times New Roman" w:hAnsi="Times New Roman" w:cs="Times New Roman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140E12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40E12">
        <w:rPr>
          <w:rFonts w:ascii="Times New Roman" w:eastAsia="Times New Roman" w:hAnsi="Times New Roman" w:cs="Times New Roman"/>
          <w:b/>
        </w:rPr>
        <w:t>«</w:t>
      </w:r>
      <w:r w:rsidR="003A3F57" w:rsidRPr="00140E12">
        <w:rPr>
          <w:rFonts w:ascii="Times New Roman" w:hAnsi="Times New Roman" w:cs="Times New Roman"/>
          <w:b/>
        </w:rPr>
        <w:t>Хорошо</w:t>
      </w:r>
      <w:r w:rsidRPr="00140E12">
        <w:rPr>
          <w:rFonts w:ascii="Times New Roman" w:eastAsia="Times New Roman" w:hAnsi="Times New Roman" w:cs="Times New Roman"/>
          <w:b/>
        </w:rPr>
        <w:t xml:space="preserve">» </w:t>
      </w:r>
      <w:r w:rsidRPr="00140E12">
        <w:rPr>
          <w:rFonts w:ascii="Times New Roman" w:eastAsia="Times New Roman" w:hAnsi="Times New Roman" w:cs="Times New Roman"/>
          <w:bCs/>
        </w:rPr>
        <w:t>– студент</w:t>
      </w:r>
      <w:r w:rsidRPr="00140E12">
        <w:rPr>
          <w:rFonts w:ascii="Times New Roman" w:hAnsi="Times New Roman" w:cs="Times New Roman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40E12"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14:paraId="2C416BF0" w14:textId="77777777" w:rsidR="00065E3F" w:rsidRPr="00140E12" w:rsidRDefault="003A3F57" w:rsidP="00065E3F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</w:rPr>
      </w:pPr>
      <w:r w:rsidRPr="00140E12">
        <w:rPr>
          <w:rFonts w:ascii="Times New Roman" w:eastAsia="Times New Roman" w:hAnsi="Times New Roman" w:cs="Times New Roman"/>
          <w:b/>
        </w:rPr>
        <w:t>«Удовлетворительно</w:t>
      </w:r>
      <w:r w:rsidR="005C1CF0" w:rsidRPr="00140E12">
        <w:rPr>
          <w:rFonts w:ascii="Times New Roman" w:eastAsia="Times New Roman" w:hAnsi="Times New Roman" w:cs="Times New Roman"/>
          <w:b/>
        </w:rPr>
        <w:t xml:space="preserve">» </w:t>
      </w:r>
      <w:r w:rsidR="005C1CF0" w:rsidRPr="00140E12"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 w:rsidR="005C1CF0" w:rsidRPr="00140E12">
        <w:rPr>
          <w:rFonts w:ascii="Times New Roman" w:hAnsi="Times New Roman" w:cs="Times New Roman"/>
        </w:rPr>
        <w:t>.</w:t>
      </w:r>
      <w:r w:rsidR="005C1CF0" w:rsidRPr="00140E12">
        <w:rPr>
          <w:rFonts w:ascii="Times New Roman" w:eastAsia="Times New Roman" w:hAnsi="Times New Roman" w:cs="Times New Roman"/>
          <w:bCs/>
        </w:rPr>
        <w:t xml:space="preserve"> </w:t>
      </w:r>
    </w:p>
    <w:p w14:paraId="2292F053" w14:textId="651686E2" w:rsidR="00776C5B" w:rsidRPr="00140E12" w:rsidRDefault="003A3F57" w:rsidP="00065E3F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40E12">
        <w:rPr>
          <w:rFonts w:ascii="Times New Roman" w:hAnsi="Times New Roman" w:cs="Times New Roman"/>
          <w:b/>
        </w:rPr>
        <w:t>«Неудовлетворительно</w:t>
      </w:r>
      <w:r w:rsidR="005C1CF0" w:rsidRPr="00140E12">
        <w:rPr>
          <w:rFonts w:ascii="Times New Roman" w:hAnsi="Times New Roman" w:cs="Times New Roman"/>
          <w:b/>
        </w:rPr>
        <w:t xml:space="preserve">» </w:t>
      </w:r>
      <w:r w:rsidR="005C1CF0" w:rsidRPr="00140E12">
        <w:rPr>
          <w:rFonts w:ascii="Times New Roman" w:hAnsi="Times New Roman" w:cs="Times New Roman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A1A7438" w14:textId="77777777" w:rsidR="00776C5B" w:rsidRPr="0015445F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</w:rPr>
      </w:pPr>
    </w:p>
    <w:p w14:paraId="63E980E7" w14:textId="77777777" w:rsidR="00776C5B" w:rsidRPr="0015445F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</w:rPr>
      </w:pPr>
    </w:p>
    <w:p w14:paraId="75ACBB8A" w14:textId="77777777" w:rsidR="00776C5B" w:rsidRPr="0015445F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</w:rPr>
      </w:pPr>
    </w:p>
    <w:sectPr w:rsidR="00776C5B" w:rsidRPr="0015445F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981A2" w14:textId="77777777" w:rsidR="00C37691" w:rsidRDefault="00C37691" w:rsidP="00EE3C25">
      <w:pPr>
        <w:spacing w:after="0" w:line="240" w:lineRule="auto"/>
      </w:pPr>
      <w:r>
        <w:separator/>
      </w:r>
    </w:p>
  </w:endnote>
  <w:endnote w:type="continuationSeparator" w:id="0">
    <w:p w14:paraId="29AF7903" w14:textId="77777777" w:rsidR="00C37691" w:rsidRDefault="00C37691" w:rsidP="00EE3C25">
      <w:pPr>
        <w:spacing w:after="0" w:line="240" w:lineRule="auto"/>
      </w:pPr>
      <w:r>
        <w:continuationSeparator/>
      </w:r>
    </w:p>
  </w:endnote>
  <w:endnote w:type="continuationNotice" w:id="1">
    <w:p w14:paraId="753A46B6" w14:textId="77777777" w:rsidR="00C37691" w:rsidRDefault="00C376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434E1" w14:textId="77777777" w:rsidR="00C37691" w:rsidRDefault="00C37691" w:rsidP="00EE3C25">
      <w:pPr>
        <w:spacing w:after="0" w:line="240" w:lineRule="auto"/>
      </w:pPr>
      <w:r>
        <w:separator/>
      </w:r>
    </w:p>
  </w:footnote>
  <w:footnote w:type="continuationSeparator" w:id="0">
    <w:p w14:paraId="1CB39216" w14:textId="77777777" w:rsidR="00C37691" w:rsidRDefault="00C37691" w:rsidP="00EE3C25">
      <w:pPr>
        <w:spacing w:after="0" w:line="240" w:lineRule="auto"/>
      </w:pPr>
      <w:r>
        <w:continuationSeparator/>
      </w:r>
    </w:p>
  </w:footnote>
  <w:footnote w:type="continuationNotice" w:id="1">
    <w:p w14:paraId="59EEEDFF" w14:textId="77777777" w:rsidR="00C37691" w:rsidRDefault="00C376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3C52714"/>
    <w:multiLevelType w:val="hybridMultilevel"/>
    <w:tmpl w:val="DD161A0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FB4D3D"/>
    <w:multiLevelType w:val="hybridMultilevel"/>
    <w:tmpl w:val="9614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4857E40"/>
    <w:multiLevelType w:val="hybridMultilevel"/>
    <w:tmpl w:val="4D5883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B517D0"/>
    <w:multiLevelType w:val="hybridMultilevel"/>
    <w:tmpl w:val="00505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6"/>
  </w:num>
  <w:num w:numId="42">
    <w:abstractNumId w:val="40"/>
  </w:num>
  <w:num w:numId="43">
    <w:abstractNumId w:val="39"/>
  </w:num>
  <w:num w:numId="44">
    <w:abstractNumId w:val="18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5E3F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B3F40"/>
    <w:rsid w:val="000C0257"/>
    <w:rsid w:val="000C6971"/>
    <w:rsid w:val="000D2AF6"/>
    <w:rsid w:val="000D3EA2"/>
    <w:rsid w:val="000D525F"/>
    <w:rsid w:val="000E2265"/>
    <w:rsid w:val="000E25FB"/>
    <w:rsid w:val="000E6783"/>
    <w:rsid w:val="000E75A1"/>
    <w:rsid w:val="000F36E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0E12"/>
    <w:rsid w:val="00142A05"/>
    <w:rsid w:val="001470E9"/>
    <w:rsid w:val="0015372D"/>
    <w:rsid w:val="0015445F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78E6"/>
    <w:rsid w:val="002103AC"/>
    <w:rsid w:val="00215434"/>
    <w:rsid w:val="00216EF0"/>
    <w:rsid w:val="00223039"/>
    <w:rsid w:val="00223396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A32"/>
    <w:rsid w:val="002D202E"/>
    <w:rsid w:val="002F2513"/>
    <w:rsid w:val="002F68BC"/>
    <w:rsid w:val="0030653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A27"/>
    <w:rsid w:val="00377B6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78F6"/>
    <w:rsid w:val="00544B2D"/>
    <w:rsid w:val="00556FA4"/>
    <w:rsid w:val="00560597"/>
    <w:rsid w:val="00566887"/>
    <w:rsid w:val="00567DFC"/>
    <w:rsid w:val="00580FBA"/>
    <w:rsid w:val="00592EB1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7B6B"/>
    <w:rsid w:val="0080343E"/>
    <w:rsid w:val="0081505A"/>
    <w:rsid w:val="0081717D"/>
    <w:rsid w:val="0083657B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3683"/>
    <w:rsid w:val="009D3F9A"/>
    <w:rsid w:val="009D42A4"/>
    <w:rsid w:val="009E0600"/>
    <w:rsid w:val="009E1016"/>
    <w:rsid w:val="009F2E34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5005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942"/>
    <w:rsid w:val="00B8410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37691"/>
    <w:rsid w:val="00C4415E"/>
    <w:rsid w:val="00C51A8F"/>
    <w:rsid w:val="00C62C16"/>
    <w:rsid w:val="00C64943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6651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06E5"/>
    <w:rsid w:val="00DD10AB"/>
    <w:rsid w:val="00DD2480"/>
    <w:rsid w:val="00DD46FA"/>
    <w:rsid w:val="00DD6392"/>
    <w:rsid w:val="00DE1AC2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2ED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BE8"/>
    <w:rsid w:val="00EC2DE1"/>
    <w:rsid w:val="00ED4064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82C81"/>
    <w:rsid w:val="00F970AD"/>
    <w:rsid w:val="00FA17D5"/>
    <w:rsid w:val="00FB08D9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B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styleId="af2">
    <w:name w:val="Body Text Indent"/>
    <w:basedOn w:val="a"/>
    <w:link w:val="af3"/>
    <w:unhideWhenUsed/>
    <w:rsid w:val="00377B67"/>
    <w:pPr>
      <w:spacing w:after="120"/>
      <w:ind w:left="283"/>
    </w:pPr>
    <w:rPr>
      <w:lang w:eastAsia="ja-JP"/>
    </w:rPr>
  </w:style>
  <w:style w:type="character" w:customStyle="1" w:styleId="af3">
    <w:name w:val="Основной текст с отступом Знак"/>
    <w:basedOn w:val="a0"/>
    <w:link w:val="af2"/>
    <w:rsid w:val="00377B67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3357bce-b322-4911-9a00-77fc19adccf0"/>
    <ds:schemaRef ds:uri="e8dafd4f-306c-4bac-896a-b08ff0a4917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998FD-F73E-4F49-B9F7-0D839F60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2823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16</cp:revision>
  <cp:lastPrinted>2026-07-06T10:44:00Z</cp:lastPrinted>
  <dcterms:created xsi:type="dcterms:W3CDTF">2022-09-27T18:17:00Z</dcterms:created>
  <dcterms:modified xsi:type="dcterms:W3CDTF">2026-07-06T10:44:00Z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